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C6AB4" w:rsidRDefault="005C6AB4">
      <w:pPr>
        <w:pStyle w:val="Title"/>
        <w:jc w:val="right"/>
      </w:pPr>
      <w:r>
        <w:fldChar w:fldCharType="begin"/>
      </w:r>
      <w:r>
        <w:instrText xml:space="preserve"> SUBJECT  \* MERGEFORMAT </w:instrText>
      </w:r>
      <w:r>
        <w:fldChar w:fldCharType="separate"/>
      </w:r>
      <w:r>
        <w:t>&lt;Project Name&gt;</w:t>
      </w:r>
      <w:r>
        <w:fldChar w:fldCharType="end"/>
      </w:r>
    </w:p>
    <w:p w:rsidR="005C6AB4" w:rsidRDefault="005C6AB4">
      <w:pPr>
        <w:pStyle w:val="Title"/>
        <w:jc w:val="right"/>
      </w:pPr>
      <w:fldSimple w:instr=" TITLE  \* MERGEFORMAT ">
        <w:r>
          <w:t>Software Requirements Specification</w:t>
        </w:r>
      </w:fldSimple>
    </w:p>
    <w:p w:rsidR="005C6AB4" w:rsidRDefault="005C6AB4"/>
    <w:p w:rsidR="005C6AB4" w:rsidRDefault="005C6AB4"/>
    <w:p w:rsidR="005C6AB4" w:rsidRDefault="005C6AB4">
      <w:pPr>
        <w:pStyle w:val="Title"/>
        <w:jc w:val="right"/>
        <w:rPr>
          <w:sz w:val="28"/>
        </w:rPr>
      </w:pPr>
      <w:r>
        <w:rPr>
          <w:sz w:val="28"/>
        </w:rPr>
        <w:t>Version &lt;1.0&gt;</w:t>
      </w:r>
    </w:p>
    <w:p w:rsidR="005C6AB4" w:rsidRDefault="005C6AB4">
      <w:pPr>
        <w:pStyle w:val="Title"/>
        <w:rPr>
          <w:sz w:val="28"/>
        </w:rPr>
      </w:pPr>
    </w:p>
    <w:p w:rsidR="005C6AB4" w:rsidRDefault="005C6AB4">
      <w:pPr>
        <w:jc w:val="right"/>
      </w:pPr>
    </w:p>
    <w:p w:rsidR="0007424C" w:rsidRDefault="005C6AB4" w:rsidP="00DD4C0A">
      <w:pPr>
        <w:pStyle w:val="InfoBlue"/>
      </w:pPr>
      <w:r>
        <w:t>[Note: The following template is provided for use with the Rational Unified Process</w:t>
      </w:r>
      <w:r w:rsidR="0007424C">
        <w:t>]</w:t>
      </w:r>
    </w:p>
    <w:p w:rsidR="0007424C" w:rsidRPr="00DD4C0A" w:rsidRDefault="0007424C" w:rsidP="00DD4C0A">
      <w:pPr>
        <w:pStyle w:val="InfoBlue"/>
      </w:pPr>
      <w:r w:rsidRPr="00DD4C0A">
        <w:rPr>
          <w:b/>
        </w:rPr>
        <w:t>[Text</w:t>
      </w:r>
      <w:r w:rsidR="005C6AB4" w:rsidRPr="00DD4C0A">
        <w:rPr>
          <w:b/>
        </w:rPr>
        <w:t xml:space="preserve"> enclosed in square brackets and displayed in blue italics (style=InfoBlue) is included to provide guidance to the author and should be delete</w:t>
      </w:r>
      <w:r w:rsidR="00DD4C0A" w:rsidRPr="00DD4C0A">
        <w:rPr>
          <w:b/>
        </w:rPr>
        <w:t>d before publishing the document</w:t>
      </w:r>
      <w:r w:rsidR="00DD4C0A" w:rsidRPr="00DD4C0A">
        <w:t>]</w:t>
      </w:r>
    </w:p>
    <w:p w:rsidR="005C6AB4" w:rsidRDefault="0007424C" w:rsidP="00DD4C0A">
      <w:pPr>
        <w:pStyle w:val="InfoBlue"/>
      </w:pPr>
      <w:r>
        <w:t>[</w:t>
      </w:r>
      <w:r w:rsidR="005C6AB4">
        <w:t>A paragraph entered following this style will automatically be set to normal (style=Body Text).]</w:t>
      </w:r>
    </w:p>
    <w:p w:rsidR="005C6AB4" w:rsidRDefault="005C6AB4" w:rsidP="00DD4C0A">
      <w:pPr>
        <w:pStyle w:val="InfoBlue"/>
      </w:pPr>
      <w:r>
        <w:t xml:space="preserve">[To customize automatic fields (which display a gray background when selected), select File&gt;Properties and replace the Title, Subject and Company fields with the appropriate information for this document.    After closing the dialog, automatic fields may be updated throughout the document by selecting Edit&gt;Select All (or Ctrl-A) and pressing F9, or simply click on the field and press F9.  This must be done separately for Headers and Footers.  Alt-F9 will toggle between displaying the field names and the field contents.  See Word help for more information on working with fields.] </w:t>
      </w:r>
    </w:p>
    <w:p w:rsidR="005C6AB4" w:rsidRDefault="005C6AB4" w:rsidP="00DD4C0A">
      <w:pPr>
        <w:pStyle w:val="InfoBlue"/>
      </w:pPr>
      <w:r>
        <w:t xml:space="preserve">[Note: The Software Requirements Specification (SRS) captures the complete software requirements for the system, or a portion of the system.  Following is a typical SRS outline for a project </w:t>
      </w:r>
      <w:r>
        <w:rPr>
          <w:b/>
          <w:bCs/>
        </w:rPr>
        <w:t>using use-case modeling</w:t>
      </w:r>
      <w:r>
        <w:t xml:space="preserve">. This artifact consists of a package containing use cases of the use-case model and applicable Supplementary Specifications and other supporting information.  For a template of an SRS </w:t>
      </w:r>
      <w:r>
        <w:rPr>
          <w:b/>
          <w:bCs/>
        </w:rPr>
        <w:t>not</w:t>
      </w:r>
      <w:r>
        <w:t xml:space="preserve"> using use-case modeling, which  captures all requirements in a single document,  with  applicable sections inserted from the  Supplementary Specifications (which would no longer be needed), see rup_srs.dot]</w:t>
      </w:r>
    </w:p>
    <w:p w:rsidR="005C6AB4" w:rsidRDefault="005C6AB4" w:rsidP="00DD4C0A">
      <w:pPr>
        <w:pStyle w:val="InfoBlue"/>
        <w:sectPr w:rsidR="005C6AB4">
          <w:headerReference w:type="even" r:id="rId7"/>
          <w:headerReference w:type="default" r:id="rId8"/>
          <w:footerReference w:type="even" r:id="rId9"/>
          <w:footerReference w:type="default" r:id="rId10"/>
          <w:headerReference w:type="first" r:id="rId11"/>
          <w:footerReference w:type="first" r:id="rId12"/>
          <w:pgSz w:w="12240" w:h="15840" w:code="1"/>
          <w:pgMar w:top="1440" w:right="1440" w:bottom="1440" w:left="1440" w:header="720" w:footer="720" w:gutter="0"/>
          <w:cols w:space="720"/>
          <w:vAlign w:val="center"/>
        </w:sectPr>
      </w:pPr>
      <w:r>
        <w:t xml:space="preserve">Many different arrangements of an SRS are possible.  Refer to [IEEE93] for further elaboration of these </w:t>
      </w:r>
      <w:proofErr w:type="gramStart"/>
      <w:r>
        <w:t>explanations</w:t>
      </w:r>
      <w:proofErr w:type="gramEnd"/>
      <w:r>
        <w:t>, as well as other options for SRS organization.]</w:t>
      </w:r>
    </w:p>
    <w:p w:rsidR="005C6AB4" w:rsidRDefault="005C6AB4">
      <w:pPr>
        <w:pStyle w:val="Title"/>
      </w:pPr>
      <w:r>
        <w:lastRenderedPageBreak/>
        <w:t>Revision History</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2304"/>
        <w:gridCol w:w="1152"/>
        <w:gridCol w:w="3744"/>
        <w:gridCol w:w="2304"/>
      </w:tblGrid>
      <w:tr w:rsidR="005C6AB4">
        <w:tblPrEx>
          <w:tblCellMar>
            <w:top w:w="0" w:type="dxa"/>
            <w:bottom w:w="0" w:type="dxa"/>
          </w:tblCellMar>
        </w:tblPrEx>
        <w:tc>
          <w:tcPr>
            <w:tcW w:w="2304" w:type="dxa"/>
          </w:tcPr>
          <w:p w:rsidR="005C6AB4" w:rsidRDefault="005C6AB4">
            <w:pPr>
              <w:pStyle w:val="Tabletext"/>
              <w:jc w:val="center"/>
              <w:rPr>
                <w:b/>
              </w:rPr>
            </w:pPr>
            <w:r>
              <w:rPr>
                <w:b/>
              </w:rPr>
              <w:t>Date</w:t>
            </w:r>
          </w:p>
        </w:tc>
        <w:tc>
          <w:tcPr>
            <w:tcW w:w="1152" w:type="dxa"/>
          </w:tcPr>
          <w:p w:rsidR="005C6AB4" w:rsidRDefault="005C6AB4">
            <w:pPr>
              <w:pStyle w:val="Tabletext"/>
              <w:jc w:val="center"/>
              <w:rPr>
                <w:b/>
              </w:rPr>
            </w:pPr>
            <w:r>
              <w:rPr>
                <w:b/>
              </w:rPr>
              <w:t>Version</w:t>
            </w:r>
          </w:p>
        </w:tc>
        <w:tc>
          <w:tcPr>
            <w:tcW w:w="3744" w:type="dxa"/>
          </w:tcPr>
          <w:p w:rsidR="005C6AB4" w:rsidRDefault="005C6AB4">
            <w:pPr>
              <w:pStyle w:val="Tabletext"/>
              <w:jc w:val="center"/>
              <w:rPr>
                <w:b/>
              </w:rPr>
            </w:pPr>
            <w:r>
              <w:rPr>
                <w:b/>
              </w:rPr>
              <w:t>Description</w:t>
            </w:r>
          </w:p>
        </w:tc>
        <w:tc>
          <w:tcPr>
            <w:tcW w:w="2304" w:type="dxa"/>
          </w:tcPr>
          <w:p w:rsidR="005C6AB4" w:rsidRDefault="005C6AB4">
            <w:pPr>
              <w:pStyle w:val="Tabletext"/>
              <w:jc w:val="center"/>
              <w:rPr>
                <w:b/>
              </w:rPr>
            </w:pPr>
            <w:r>
              <w:rPr>
                <w:b/>
              </w:rPr>
              <w:t>Author</w:t>
            </w:r>
          </w:p>
        </w:tc>
      </w:tr>
      <w:tr w:rsidR="005C6AB4">
        <w:tblPrEx>
          <w:tblCellMar>
            <w:top w:w="0" w:type="dxa"/>
            <w:bottom w:w="0" w:type="dxa"/>
          </w:tblCellMar>
        </w:tblPrEx>
        <w:tc>
          <w:tcPr>
            <w:tcW w:w="2304" w:type="dxa"/>
          </w:tcPr>
          <w:p w:rsidR="005C6AB4" w:rsidRDefault="005C6AB4">
            <w:pPr>
              <w:pStyle w:val="Tabletext"/>
            </w:pPr>
            <w:r>
              <w:t>&lt;dd/mmm/yy&gt;</w:t>
            </w:r>
          </w:p>
        </w:tc>
        <w:tc>
          <w:tcPr>
            <w:tcW w:w="1152" w:type="dxa"/>
          </w:tcPr>
          <w:p w:rsidR="005C6AB4" w:rsidRDefault="005C6AB4">
            <w:pPr>
              <w:pStyle w:val="Tabletext"/>
            </w:pPr>
            <w:r>
              <w:t>&lt;x.x&gt;</w:t>
            </w:r>
          </w:p>
        </w:tc>
        <w:tc>
          <w:tcPr>
            <w:tcW w:w="3744" w:type="dxa"/>
          </w:tcPr>
          <w:p w:rsidR="005C6AB4" w:rsidRDefault="005C6AB4">
            <w:pPr>
              <w:pStyle w:val="Tabletext"/>
            </w:pPr>
            <w:r>
              <w:t>&lt;details&gt;</w:t>
            </w:r>
          </w:p>
        </w:tc>
        <w:tc>
          <w:tcPr>
            <w:tcW w:w="2304" w:type="dxa"/>
          </w:tcPr>
          <w:p w:rsidR="005C6AB4" w:rsidRDefault="005C6AB4">
            <w:pPr>
              <w:pStyle w:val="Tabletext"/>
            </w:pPr>
            <w:r>
              <w:t>&lt;name&gt;</w:t>
            </w:r>
          </w:p>
        </w:tc>
      </w:tr>
      <w:tr w:rsidR="005C6AB4">
        <w:tblPrEx>
          <w:tblCellMar>
            <w:top w:w="0" w:type="dxa"/>
            <w:bottom w:w="0" w:type="dxa"/>
          </w:tblCellMar>
        </w:tblPrEx>
        <w:tc>
          <w:tcPr>
            <w:tcW w:w="2304" w:type="dxa"/>
          </w:tcPr>
          <w:p w:rsidR="005C6AB4" w:rsidRDefault="005C6AB4">
            <w:pPr>
              <w:pStyle w:val="Tabletext"/>
            </w:pPr>
          </w:p>
        </w:tc>
        <w:tc>
          <w:tcPr>
            <w:tcW w:w="1152" w:type="dxa"/>
          </w:tcPr>
          <w:p w:rsidR="005C6AB4" w:rsidRDefault="005C6AB4">
            <w:pPr>
              <w:pStyle w:val="Tabletext"/>
            </w:pPr>
          </w:p>
        </w:tc>
        <w:tc>
          <w:tcPr>
            <w:tcW w:w="3744" w:type="dxa"/>
          </w:tcPr>
          <w:p w:rsidR="005C6AB4" w:rsidRDefault="005C6AB4">
            <w:pPr>
              <w:pStyle w:val="Tabletext"/>
            </w:pPr>
          </w:p>
        </w:tc>
        <w:tc>
          <w:tcPr>
            <w:tcW w:w="2304" w:type="dxa"/>
          </w:tcPr>
          <w:p w:rsidR="005C6AB4" w:rsidRDefault="005C6AB4">
            <w:pPr>
              <w:pStyle w:val="Tabletext"/>
            </w:pPr>
          </w:p>
        </w:tc>
      </w:tr>
      <w:tr w:rsidR="005C6AB4">
        <w:tblPrEx>
          <w:tblCellMar>
            <w:top w:w="0" w:type="dxa"/>
            <w:bottom w:w="0" w:type="dxa"/>
          </w:tblCellMar>
        </w:tblPrEx>
        <w:tc>
          <w:tcPr>
            <w:tcW w:w="2304" w:type="dxa"/>
          </w:tcPr>
          <w:p w:rsidR="005C6AB4" w:rsidRDefault="005C6AB4">
            <w:pPr>
              <w:pStyle w:val="Tabletext"/>
            </w:pPr>
          </w:p>
        </w:tc>
        <w:tc>
          <w:tcPr>
            <w:tcW w:w="1152" w:type="dxa"/>
          </w:tcPr>
          <w:p w:rsidR="005C6AB4" w:rsidRDefault="005C6AB4">
            <w:pPr>
              <w:pStyle w:val="Tabletext"/>
            </w:pPr>
          </w:p>
        </w:tc>
        <w:tc>
          <w:tcPr>
            <w:tcW w:w="3744" w:type="dxa"/>
          </w:tcPr>
          <w:p w:rsidR="005C6AB4" w:rsidRDefault="005C6AB4">
            <w:pPr>
              <w:pStyle w:val="Tabletext"/>
            </w:pPr>
          </w:p>
        </w:tc>
        <w:tc>
          <w:tcPr>
            <w:tcW w:w="2304" w:type="dxa"/>
          </w:tcPr>
          <w:p w:rsidR="005C6AB4" w:rsidRDefault="005C6AB4">
            <w:pPr>
              <w:pStyle w:val="Tabletext"/>
            </w:pPr>
          </w:p>
        </w:tc>
      </w:tr>
      <w:tr w:rsidR="005C6AB4">
        <w:tblPrEx>
          <w:tblCellMar>
            <w:top w:w="0" w:type="dxa"/>
            <w:bottom w:w="0" w:type="dxa"/>
          </w:tblCellMar>
        </w:tblPrEx>
        <w:tc>
          <w:tcPr>
            <w:tcW w:w="2304" w:type="dxa"/>
          </w:tcPr>
          <w:p w:rsidR="005C6AB4" w:rsidRDefault="005C6AB4">
            <w:pPr>
              <w:pStyle w:val="Tabletext"/>
            </w:pPr>
          </w:p>
        </w:tc>
        <w:tc>
          <w:tcPr>
            <w:tcW w:w="1152" w:type="dxa"/>
          </w:tcPr>
          <w:p w:rsidR="005C6AB4" w:rsidRDefault="005C6AB4">
            <w:pPr>
              <w:pStyle w:val="Tabletext"/>
            </w:pPr>
          </w:p>
        </w:tc>
        <w:tc>
          <w:tcPr>
            <w:tcW w:w="3744" w:type="dxa"/>
          </w:tcPr>
          <w:p w:rsidR="005C6AB4" w:rsidRDefault="005C6AB4">
            <w:pPr>
              <w:pStyle w:val="Tabletext"/>
            </w:pPr>
          </w:p>
        </w:tc>
        <w:tc>
          <w:tcPr>
            <w:tcW w:w="2304" w:type="dxa"/>
          </w:tcPr>
          <w:p w:rsidR="005C6AB4" w:rsidRDefault="005C6AB4">
            <w:pPr>
              <w:pStyle w:val="Tabletext"/>
            </w:pPr>
          </w:p>
        </w:tc>
      </w:tr>
    </w:tbl>
    <w:p w:rsidR="005C6AB4" w:rsidRDefault="005C6AB4"/>
    <w:p w:rsidR="005C6AB4" w:rsidRDefault="005C6AB4">
      <w:pPr>
        <w:pStyle w:val="Title"/>
      </w:pPr>
      <w:r>
        <w:br w:type="page"/>
      </w:r>
      <w:r>
        <w:lastRenderedPageBreak/>
        <w:t>Table of Contents</w:t>
      </w:r>
    </w:p>
    <w:p w:rsidR="009C4700" w:rsidRDefault="005C6AB4">
      <w:pPr>
        <w:pStyle w:val="TOC1"/>
        <w:tabs>
          <w:tab w:val="left" w:pos="432"/>
        </w:tabs>
        <w:rPr>
          <w:noProof/>
          <w:sz w:val="24"/>
          <w:szCs w:val="24"/>
        </w:rPr>
      </w:pPr>
      <w:r>
        <w:fldChar w:fldCharType="begin"/>
      </w:r>
      <w:r>
        <w:instrText xml:space="preserve"> TOC \o "1-3" </w:instrText>
      </w:r>
      <w:r>
        <w:fldChar w:fldCharType="separate"/>
      </w:r>
      <w:r w:rsidR="009C4700">
        <w:rPr>
          <w:noProof/>
        </w:rPr>
        <w:t>1.</w:t>
      </w:r>
      <w:r w:rsidR="009C4700">
        <w:rPr>
          <w:noProof/>
          <w:sz w:val="24"/>
          <w:szCs w:val="24"/>
        </w:rPr>
        <w:tab/>
      </w:r>
      <w:r w:rsidR="009C4700">
        <w:rPr>
          <w:noProof/>
        </w:rPr>
        <w:t>Introduction</w:t>
      </w:r>
      <w:r w:rsidR="009C4700">
        <w:rPr>
          <w:noProof/>
        </w:rPr>
        <w:tab/>
      </w:r>
      <w:r w:rsidR="009C4700">
        <w:rPr>
          <w:noProof/>
        </w:rPr>
        <w:fldChar w:fldCharType="begin"/>
      </w:r>
      <w:r w:rsidR="009C4700">
        <w:rPr>
          <w:noProof/>
        </w:rPr>
        <w:instrText xml:space="preserve"> PAGEREF _Toc146371244 \h </w:instrText>
      </w:r>
      <w:r w:rsidR="009C4700">
        <w:rPr>
          <w:noProof/>
        </w:rPr>
      </w:r>
      <w:r w:rsidR="009C4700">
        <w:rPr>
          <w:noProof/>
        </w:rPr>
        <w:fldChar w:fldCharType="separate"/>
      </w:r>
      <w:r w:rsidR="009C4700">
        <w:rPr>
          <w:noProof/>
        </w:rPr>
        <w:t>4</w:t>
      </w:r>
      <w:r w:rsidR="009C4700">
        <w:rPr>
          <w:noProof/>
        </w:rPr>
        <w:fldChar w:fldCharType="end"/>
      </w:r>
    </w:p>
    <w:p w:rsidR="009C4700" w:rsidRDefault="009C4700">
      <w:pPr>
        <w:pStyle w:val="TOC2"/>
        <w:tabs>
          <w:tab w:val="left" w:pos="1000"/>
        </w:tabs>
        <w:rPr>
          <w:noProof/>
          <w:sz w:val="24"/>
          <w:szCs w:val="24"/>
        </w:rPr>
      </w:pPr>
      <w:r>
        <w:rPr>
          <w:noProof/>
        </w:rPr>
        <w:t>1.1</w:t>
      </w:r>
      <w:r>
        <w:rPr>
          <w:noProof/>
          <w:sz w:val="24"/>
          <w:szCs w:val="24"/>
        </w:rPr>
        <w:tab/>
      </w:r>
      <w:r>
        <w:rPr>
          <w:noProof/>
        </w:rPr>
        <w:t>Purpose</w:t>
      </w:r>
      <w:r>
        <w:rPr>
          <w:noProof/>
        </w:rPr>
        <w:tab/>
      </w:r>
      <w:r>
        <w:rPr>
          <w:noProof/>
        </w:rPr>
        <w:fldChar w:fldCharType="begin"/>
      </w:r>
      <w:r>
        <w:rPr>
          <w:noProof/>
        </w:rPr>
        <w:instrText xml:space="preserve"> PAGEREF _Toc146371245 \h </w:instrText>
      </w:r>
      <w:r>
        <w:rPr>
          <w:noProof/>
        </w:rPr>
      </w:r>
      <w:r>
        <w:rPr>
          <w:noProof/>
        </w:rPr>
        <w:fldChar w:fldCharType="separate"/>
      </w:r>
      <w:r>
        <w:rPr>
          <w:noProof/>
        </w:rPr>
        <w:t>4</w:t>
      </w:r>
      <w:r>
        <w:rPr>
          <w:noProof/>
        </w:rPr>
        <w:fldChar w:fldCharType="end"/>
      </w:r>
    </w:p>
    <w:p w:rsidR="009C4700" w:rsidRDefault="009C4700">
      <w:pPr>
        <w:pStyle w:val="TOC2"/>
        <w:tabs>
          <w:tab w:val="left" w:pos="1000"/>
        </w:tabs>
        <w:rPr>
          <w:noProof/>
          <w:sz w:val="24"/>
          <w:szCs w:val="24"/>
        </w:rPr>
      </w:pPr>
      <w:r>
        <w:rPr>
          <w:noProof/>
        </w:rPr>
        <w:t>1.2</w:t>
      </w:r>
      <w:r>
        <w:rPr>
          <w:noProof/>
          <w:sz w:val="24"/>
          <w:szCs w:val="24"/>
        </w:rPr>
        <w:tab/>
      </w:r>
      <w:r>
        <w:rPr>
          <w:noProof/>
        </w:rPr>
        <w:t>Scope</w:t>
      </w:r>
      <w:r>
        <w:rPr>
          <w:noProof/>
        </w:rPr>
        <w:tab/>
      </w:r>
      <w:r>
        <w:rPr>
          <w:noProof/>
        </w:rPr>
        <w:fldChar w:fldCharType="begin"/>
      </w:r>
      <w:r>
        <w:rPr>
          <w:noProof/>
        </w:rPr>
        <w:instrText xml:space="preserve"> PAGEREF _Toc146371246 \h </w:instrText>
      </w:r>
      <w:r>
        <w:rPr>
          <w:noProof/>
        </w:rPr>
      </w:r>
      <w:r>
        <w:rPr>
          <w:noProof/>
        </w:rPr>
        <w:fldChar w:fldCharType="separate"/>
      </w:r>
      <w:r>
        <w:rPr>
          <w:noProof/>
        </w:rPr>
        <w:t>4</w:t>
      </w:r>
      <w:r>
        <w:rPr>
          <w:noProof/>
        </w:rPr>
        <w:fldChar w:fldCharType="end"/>
      </w:r>
    </w:p>
    <w:p w:rsidR="009C4700" w:rsidRDefault="009C4700">
      <w:pPr>
        <w:pStyle w:val="TOC2"/>
        <w:tabs>
          <w:tab w:val="left" w:pos="1000"/>
        </w:tabs>
        <w:rPr>
          <w:noProof/>
          <w:sz w:val="24"/>
          <w:szCs w:val="24"/>
        </w:rPr>
      </w:pPr>
      <w:r>
        <w:rPr>
          <w:noProof/>
        </w:rPr>
        <w:t>1.3</w:t>
      </w:r>
      <w:r>
        <w:rPr>
          <w:noProof/>
          <w:sz w:val="24"/>
          <w:szCs w:val="24"/>
        </w:rPr>
        <w:tab/>
      </w:r>
      <w:r>
        <w:rPr>
          <w:noProof/>
        </w:rPr>
        <w:t>Definitions, Acronyms and Abbreviations</w:t>
      </w:r>
      <w:r>
        <w:rPr>
          <w:noProof/>
        </w:rPr>
        <w:tab/>
      </w:r>
      <w:r>
        <w:rPr>
          <w:noProof/>
        </w:rPr>
        <w:fldChar w:fldCharType="begin"/>
      </w:r>
      <w:r>
        <w:rPr>
          <w:noProof/>
        </w:rPr>
        <w:instrText xml:space="preserve"> PAGEREF _Toc146371247 \h </w:instrText>
      </w:r>
      <w:r>
        <w:rPr>
          <w:noProof/>
        </w:rPr>
      </w:r>
      <w:r>
        <w:rPr>
          <w:noProof/>
        </w:rPr>
        <w:fldChar w:fldCharType="separate"/>
      </w:r>
      <w:r>
        <w:rPr>
          <w:noProof/>
        </w:rPr>
        <w:t>4</w:t>
      </w:r>
      <w:r>
        <w:rPr>
          <w:noProof/>
        </w:rPr>
        <w:fldChar w:fldCharType="end"/>
      </w:r>
    </w:p>
    <w:p w:rsidR="009C4700" w:rsidRDefault="009C4700">
      <w:pPr>
        <w:pStyle w:val="TOC2"/>
        <w:tabs>
          <w:tab w:val="left" w:pos="1000"/>
        </w:tabs>
        <w:rPr>
          <w:noProof/>
          <w:sz w:val="24"/>
          <w:szCs w:val="24"/>
        </w:rPr>
      </w:pPr>
      <w:r>
        <w:rPr>
          <w:noProof/>
        </w:rPr>
        <w:t>1.4</w:t>
      </w:r>
      <w:r>
        <w:rPr>
          <w:noProof/>
          <w:sz w:val="24"/>
          <w:szCs w:val="24"/>
        </w:rPr>
        <w:tab/>
      </w:r>
      <w:r>
        <w:rPr>
          <w:noProof/>
        </w:rPr>
        <w:t>References</w:t>
      </w:r>
      <w:r>
        <w:rPr>
          <w:noProof/>
        </w:rPr>
        <w:tab/>
      </w:r>
      <w:r>
        <w:rPr>
          <w:noProof/>
        </w:rPr>
        <w:fldChar w:fldCharType="begin"/>
      </w:r>
      <w:r>
        <w:rPr>
          <w:noProof/>
        </w:rPr>
        <w:instrText xml:space="preserve"> PAGEREF _Toc146371248 \h </w:instrText>
      </w:r>
      <w:r>
        <w:rPr>
          <w:noProof/>
        </w:rPr>
      </w:r>
      <w:r>
        <w:rPr>
          <w:noProof/>
        </w:rPr>
        <w:fldChar w:fldCharType="separate"/>
      </w:r>
      <w:r>
        <w:rPr>
          <w:noProof/>
        </w:rPr>
        <w:t>4</w:t>
      </w:r>
      <w:r>
        <w:rPr>
          <w:noProof/>
        </w:rPr>
        <w:fldChar w:fldCharType="end"/>
      </w:r>
    </w:p>
    <w:p w:rsidR="009C4700" w:rsidRDefault="009C4700">
      <w:pPr>
        <w:pStyle w:val="TOC2"/>
        <w:tabs>
          <w:tab w:val="left" w:pos="1000"/>
        </w:tabs>
        <w:rPr>
          <w:noProof/>
          <w:sz w:val="24"/>
          <w:szCs w:val="24"/>
        </w:rPr>
      </w:pPr>
      <w:r>
        <w:rPr>
          <w:noProof/>
        </w:rPr>
        <w:t>1.5</w:t>
      </w:r>
      <w:r>
        <w:rPr>
          <w:noProof/>
          <w:sz w:val="24"/>
          <w:szCs w:val="24"/>
        </w:rPr>
        <w:tab/>
      </w:r>
      <w:r>
        <w:rPr>
          <w:noProof/>
        </w:rPr>
        <w:t>Technologies to be used</w:t>
      </w:r>
      <w:r>
        <w:rPr>
          <w:noProof/>
        </w:rPr>
        <w:tab/>
      </w:r>
      <w:r>
        <w:rPr>
          <w:noProof/>
        </w:rPr>
        <w:fldChar w:fldCharType="begin"/>
      </w:r>
      <w:r>
        <w:rPr>
          <w:noProof/>
        </w:rPr>
        <w:instrText xml:space="preserve"> PAGEREF _Toc146371249 \h </w:instrText>
      </w:r>
      <w:r>
        <w:rPr>
          <w:noProof/>
        </w:rPr>
      </w:r>
      <w:r>
        <w:rPr>
          <w:noProof/>
        </w:rPr>
        <w:fldChar w:fldCharType="separate"/>
      </w:r>
      <w:r>
        <w:rPr>
          <w:noProof/>
        </w:rPr>
        <w:t>4</w:t>
      </w:r>
      <w:r>
        <w:rPr>
          <w:noProof/>
        </w:rPr>
        <w:fldChar w:fldCharType="end"/>
      </w:r>
    </w:p>
    <w:p w:rsidR="009C4700" w:rsidRDefault="009C4700">
      <w:pPr>
        <w:pStyle w:val="TOC2"/>
        <w:tabs>
          <w:tab w:val="left" w:pos="1000"/>
        </w:tabs>
        <w:rPr>
          <w:noProof/>
          <w:sz w:val="24"/>
          <w:szCs w:val="24"/>
        </w:rPr>
      </w:pPr>
      <w:r>
        <w:rPr>
          <w:noProof/>
        </w:rPr>
        <w:t>1.6</w:t>
      </w:r>
      <w:r>
        <w:rPr>
          <w:noProof/>
          <w:sz w:val="24"/>
          <w:szCs w:val="24"/>
        </w:rPr>
        <w:tab/>
      </w:r>
      <w:r>
        <w:rPr>
          <w:noProof/>
        </w:rPr>
        <w:t>Overview</w:t>
      </w:r>
      <w:r>
        <w:rPr>
          <w:noProof/>
        </w:rPr>
        <w:tab/>
      </w:r>
      <w:r>
        <w:rPr>
          <w:noProof/>
        </w:rPr>
        <w:fldChar w:fldCharType="begin"/>
      </w:r>
      <w:r>
        <w:rPr>
          <w:noProof/>
        </w:rPr>
        <w:instrText xml:space="preserve"> PAGEREF _Toc146371250 \h </w:instrText>
      </w:r>
      <w:r>
        <w:rPr>
          <w:noProof/>
        </w:rPr>
      </w:r>
      <w:r>
        <w:rPr>
          <w:noProof/>
        </w:rPr>
        <w:fldChar w:fldCharType="separate"/>
      </w:r>
      <w:r>
        <w:rPr>
          <w:noProof/>
        </w:rPr>
        <w:t>4</w:t>
      </w:r>
      <w:r>
        <w:rPr>
          <w:noProof/>
        </w:rPr>
        <w:fldChar w:fldCharType="end"/>
      </w:r>
    </w:p>
    <w:p w:rsidR="009C4700" w:rsidRDefault="009C4700">
      <w:pPr>
        <w:pStyle w:val="TOC1"/>
        <w:tabs>
          <w:tab w:val="left" w:pos="432"/>
        </w:tabs>
        <w:rPr>
          <w:noProof/>
          <w:sz w:val="24"/>
          <w:szCs w:val="24"/>
        </w:rPr>
      </w:pPr>
      <w:r>
        <w:rPr>
          <w:noProof/>
        </w:rPr>
        <w:t>2.</w:t>
      </w:r>
      <w:r>
        <w:rPr>
          <w:noProof/>
          <w:sz w:val="24"/>
          <w:szCs w:val="24"/>
        </w:rPr>
        <w:tab/>
      </w:r>
      <w:r>
        <w:rPr>
          <w:noProof/>
        </w:rPr>
        <w:t>Overall Description</w:t>
      </w:r>
      <w:r>
        <w:rPr>
          <w:noProof/>
        </w:rPr>
        <w:tab/>
      </w:r>
      <w:r>
        <w:rPr>
          <w:noProof/>
        </w:rPr>
        <w:fldChar w:fldCharType="begin"/>
      </w:r>
      <w:r>
        <w:rPr>
          <w:noProof/>
        </w:rPr>
        <w:instrText xml:space="preserve"> PAGEREF _Toc146371251 \h </w:instrText>
      </w:r>
      <w:r>
        <w:rPr>
          <w:noProof/>
        </w:rPr>
      </w:r>
      <w:r>
        <w:rPr>
          <w:noProof/>
        </w:rPr>
        <w:fldChar w:fldCharType="separate"/>
      </w:r>
      <w:r>
        <w:rPr>
          <w:noProof/>
        </w:rPr>
        <w:t>4</w:t>
      </w:r>
      <w:r>
        <w:rPr>
          <w:noProof/>
        </w:rPr>
        <w:fldChar w:fldCharType="end"/>
      </w:r>
    </w:p>
    <w:p w:rsidR="009C4700" w:rsidRDefault="009C4700">
      <w:pPr>
        <w:pStyle w:val="TOC2"/>
        <w:tabs>
          <w:tab w:val="left" w:pos="1000"/>
        </w:tabs>
        <w:rPr>
          <w:noProof/>
          <w:sz w:val="24"/>
          <w:szCs w:val="24"/>
        </w:rPr>
      </w:pPr>
      <w:r>
        <w:rPr>
          <w:noProof/>
        </w:rPr>
        <w:t>2.1</w:t>
      </w:r>
      <w:r>
        <w:rPr>
          <w:noProof/>
          <w:sz w:val="24"/>
          <w:szCs w:val="24"/>
        </w:rPr>
        <w:tab/>
      </w:r>
      <w:r>
        <w:rPr>
          <w:noProof/>
        </w:rPr>
        <w:t>Use-Case Model Survey</w:t>
      </w:r>
      <w:r>
        <w:rPr>
          <w:noProof/>
        </w:rPr>
        <w:tab/>
      </w:r>
      <w:r>
        <w:rPr>
          <w:noProof/>
        </w:rPr>
        <w:fldChar w:fldCharType="begin"/>
      </w:r>
      <w:r>
        <w:rPr>
          <w:noProof/>
        </w:rPr>
        <w:instrText xml:space="preserve"> PAGEREF _Toc146371252 \h </w:instrText>
      </w:r>
      <w:r>
        <w:rPr>
          <w:noProof/>
        </w:rPr>
      </w:r>
      <w:r>
        <w:rPr>
          <w:noProof/>
        </w:rPr>
        <w:fldChar w:fldCharType="separate"/>
      </w:r>
      <w:r>
        <w:rPr>
          <w:noProof/>
        </w:rPr>
        <w:t>4</w:t>
      </w:r>
      <w:r>
        <w:rPr>
          <w:noProof/>
        </w:rPr>
        <w:fldChar w:fldCharType="end"/>
      </w:r>
    </w:p>
    <w:p w:rsidR="009C4700" w:rsidRDefault="009C4700">
      <w:pPr>
        <w:pStyle w:val="TOC2"/>
        <w:tabs>
          <w:tab w:val="left" w:pos="1000"/>
        </w:tabs>
        <w:rPr>
          <w:noProof/>
          <w:sz w:val="24"/>
          <w:szCs w:val="24"/>
        </w:rPr>
      </w:pPr>
      <w:r>
        <w:rPr>
          <w:noProof/>
        </w:rPr>
        <w:t>2.2</w:t>
      </w:r>
      <w:r>
        <w:rPr>
          <w:noProof/>
          <w:sz w:val="24"/>
          <w:szCs w:val="24"/>
        </w:rPr>
        <w:tab/>
      </w:r>
      <w:r>
        <w:rPr>
          <w:noProof/>
        </w:rPr>
        <w:t>Architecture diagram &amp; database design</w:t>
      </w:r>
      <w:r>
        <w:rPr>
          <w:noProof/>
        </w:rPr>
        <w:tab/>
      </w:r>
      <w:r>
        <w:rPr>
          <w:noProof/>
        </w:rPr>
        <w:fldChar w:fldCharType="begin"/>
      </w:r>
      <w:r>
        <w:rPr>
          <w:noProof/>
        </w:rPr>
        <w:instrText xml:space="preserve"> PAGEREF _Toc146371253 \h </w:instrText>
      </w:r>
      <w:r>
        <w:rPr>
          <w:noProof/>
        </w:rPr>
      </w:r>
      <w:r>
        <w:rPr>
          <w:noProof/>
        </w:rPr>
        <w:fldChar w:fldCharType="separate"/>
      </w:r>
      <w:r>
        <w:rPr>
          <w:noProof/>
        </w:rPr>
        <w:t>4</w:t>
      </w:r>
      <w:r>
        <w:rPr>
          <w:noProof/>
        </w:rPr>
        <w:fldChar w:fldCharType="end"/>
      </w:r>
    </w:p>
    <w:p w:rsidR="009C4700" w:rsidRDefault="009C4700">
      <w:pPr>
        <w:pStyle w:val="TOC2"/>
        <w:tabs>
          <w:tab w:val="left" w:pos="1000"/>
        </w:tabs>
        <w:rPr>
          <w:noProof/>
          <w:sz w:val="24"/>
          <w:szCs w:val="24"/>
        </w:rPr>
      </w:pPr>
      <w:r>
        <w:rPr>
          <w:noProof/>
        </w:rPr>
        <w:t>2.3</w:t>
      </w:r>
      <w:r>
        <w:rPr>
          <w:noProof/>
          <w:sz w:val="24"/>
          <w:szCs w:val="24"/>
        </w:rPr>
        <w:tab/>
      </w:r>
      <w:r>
        <w:rPr>
          <w:noProof/>
        </w:rPr>
        <w:t>Assumptions and Dependencies</w:t>
      </w:r>
      <w:r>
        <w:rPr>
          <w:noProof/>
        </w:rPr>
        <w:tab/>
      </w:r>
      <w:r>
        <w:rPr>
          <w:noProof/>
        </w:rPr>
        <w:fldChar w:fldCharType="begin"/>
      </w:r>
      <w:r>
        <w:rPr>
          <w:noProof/>
        </w:rPr>
        <w:instrText xml:space="preserve"> PAGEREF _Toc146371254 \h </w:instrText>
      </w:r>
      <w:r>
        <w:rPr>
          <w:noProof/>
        </w:rPr>
      </w:r>
      <w:r>
        <w:rPr>
          <w:noProof/>
        </w:rPr>
        <w:fldChar w:fldCharType="separate"/>
      </w:r>
      <w:r>
        <w:rPr>
          <w:noProof/>
        </w:rPr>
        <w:t>5</w:t>
      </w:r>
      <w:r>
        <w:rPr>
          <w:noProof/>
        </w:rPr>
        <w:fldChar w:fldCharType="end"/>
      </w:r>
    </w:p>
    <w:p w:rsidR="009C4700" w:rsidRDefault="009C4700">
      <w:pPr>
        <w:pStyle w:val="TOC1"/>
        <w:tabs>
          <w:tab w:val="left" w:pos="432"/>
        </w:tabs>
        <w:rPr>
          <w:noProof/>
          <w:sz w:val="24"/>
          <w:szCs w:val="24"/>
        </w:rPr>
      </w:pPr>
      <w:r>
        <w:rPr>
          <w:noProof/>
        </w:rPr>
        <w:t>3.</w:t>
      </w:r>
      <w:r>
        <w:rPr>
          <w:noProof/>
          <w:sz w:val="24"/>
          <w:szCs w:val="24"/>
        </w:rPr>
        <w:tab/>
      </w:r>
      <w:r>
        <w:rPr>
          <w:noProof/>
        </w:rPr>
        <w:t>Specific Requirements</w:t>
      </w:r>
      <w:r>
        <w:rPr>
          <w:noProof/>
        </w:rPr>
        <w:tab/>
      </w:r>
      <w:r>
        <w:rPr>
          <w:noProof/>
        </w:rPr>
        <w:fldChar w:fldCharType="begin"/>
      </w:r>
      <w:r>
        <w:rPr>
          <w:noProof/>
        </w:rPr>
        <w:instrText xml:space="preserve"> PAGEREF _Toc146371255 \h </w:instrText>
      </w:r>
      <w:r>
        <w:rPr>
          <w:noProof/>
        </w:rPr>
      </w:r>
      <w:r>
        <w:rPr>
          <w:noProof/>
        </w:rPr>
        <w:fldChar w:fldCharType="separate"/>
      </w:r>
      <w:r>
        <w:rPr>
          <w:noProof/>
        </w:rPr>
        <w:t>5</w:t>
      </w:r>
      <w:r>
        <w:rPr>
          <w:noProof/>
        </w:rPr>
        <w:fldChar w:fldCharType="end"/>
      </w:r>
    </w:p>
    <w:p w:rsidR="009C4700" w:rsidRDefault="009C4700">
      <w:pPr>
        <w:pStyle w:val="TOC2"/>
        <w:tabs>
          <w:tab w:val="left" w:pos="1000"/>
        </w:tabs>
        <w:rPr>
          <w:noProof/>
          <w:sz w:val="24"/>
          <w:szCs w:val="24"/>
        </w:rPr>
      </w:pPr>
      <w:r>
        <w:rPr>
          <w:noProof/>
        </w:rPr>
        <w:t>3.1</w:t>
      </w:r>
      <w:r>
        <w:rPr>
          <w:noProof/>
          <w:sz w:val="24"/>
          <w:szCs w:val="24"/>
        </w:rPr>
        <w:tab/>
      </w:r>
      <w:r>
        <w:rPr>
          <w:noProof/>
        </w:rPr>
        <w:t>Use-Case Reports</w:t>
      </w:r>
      <w:r>
        <w:rPr>
          <w:noProof/>
        </w:rPr>
        <w:tab/>
      </w:r>
      <w:r>
        <w:rPr>
          <w:noProof/>
        </w:rPr>
        <w:fldChar w:fldCharType="begin"/>
      </w:r>
      <w:r>
        <w:rPr>
          <w:noProof/>
        </w:rPr>
        <w:instrText xml:space="preserve"> PAGEREF _Toc146371256 \h </w:instrText>
      </w:r>
      <w:r>
        <w:rPr>
          <w:noProof/>
        </w:rPr>
      </w:r>
      <w:r>
        <w:rPr>
          <w:noProof/>
        </w:rPr>
        <w:fldChar w:fldCharType="separate"/>
      </w:r>
      <w:r>
        <w:rPr>
          <w:noProof/>
        </w:rPr>
        <w:t>5</w:t>
      </w:r>
      <w:r>
        <w:rPr>
          <w:noProof/>
        </w:rPr>
        <w:fldChar w:fldCharType="end"/>
      </w:r>
    </w:p>
    <w:p w:rsidR="009C4700" w:rsidRDefault="009C4700">
      <w:pPr>
        <w:pStyle w:val="TOC2"/>
        <w:tabs>
          <w:tab w:val="left" w:pos="1000"/>
        </w:tabs>
        <w:rPr>
          <w:noProof/>
          <w:sz w:val="24"/>
          <w:szCs w:val="24"/>
        </w:rPr>
      </w:pPr>
      <w:r>
        <w:rPr>
          <w:noProof/>
        </w:rPr>
        <w:t>3.2</w:t>
      </w:r>
      <w:r>
        <w:rPr>
          <w:noProof/>
          <w:sz w:val="24"/>
          <w:szCs w:val="24"/>
        </w:rPr>
        <w:tab/>
      </w:r>
      <w:r>
        <w:rPr>
          <w:noProof/>
        </w:rPr>
        <w:t>Supplementary Requirements</w:t>
      </w:r>
      <w:r>
        <w:rPr>
          <w:noProof/>
        </w:rPr>
        <w:tab/>
      </w:r>
      <w:r>
        <w:rPr>
          <w:noProof/>
        </w:rPr>
        <w:fldChar w:fldCharType="begin"/>
      </w:r>
      <w:r>
        <w:rPr>
          <w:noProof/>
        </w:rPr>
        <w:instrText xml:space="preserve"> PAGEREF _Toc146371257 \h </w:instrText>
      </w:r>
      <w:r>
        <w:rPr>
          <w:noProof/>
        </w:rPr>
      </w:r>
      <w:r>
        <w:rPr>
          <w:noProof/>
        </w:rPr>
        <w:fldChar w:fldCharType="separate"/>
      </w:r>
      <w:r>
        <w:rPr>
          <w:noProof/>
        </w:rPr>
        <w:t>5</w:t>
      </w:r>
      <w:r>
        <w:rPr>
          <w:noProof/>
        </w:rPr>
        <w:fldChar w:fldCharType="end"/>
      </w:r>
    </w:p>
    <w:p w:rsidR="009C4700" w:rsidRDefault="009C4700">
      <w:pPr>
        <w:pStyle w:val="TOC1"/>
        <w:tabs>
          <w:tab w:val="left" w:pos="432"/>
        </w:tabs>
        <w:rPr>
          <w:noProof/>
          <w:sz w:val="24"/>
          <w:szCs w:val="24"/>
        </w:rPr>
      </w:pPr>
      <w:r>
        <w:rPr>
          <w:noProof/>
        </w:rPr>
        <w:t>4.</w:t>
      </w:r>
      <w:r>
        <w:rPr>
          <w:noProof/>
          <w:sz w:val="24"/>
          <w:szCs w:val="24"/>
        </w:rPr>
        <w:tab/>
      </w:r>
      <w:r>
        <w:rPr>
          <w:noProof/>
        </w:rPr>
        <w:t>Supporting Information</w:t>
      </w:r>
      <w:r>
        <w:rPr>
          <w:noProof/>
        </w:rPr>
        <w:tab/>
      </w:r>
      <w:r>
        <w:rPr>
          <w:noProof/>
        </w:rPr>
        <w:fldChar w:fldCharType="begin"/>
      </w:r>
      <w:r>
        <w:rPr>
          <w:noProof/>
        </w:rPr>
        <w:instrText xml:space="preserve"> PAGEREF _Toc146371258 \h </w:instrText>
      </w:r>
      <w:r>
        <w:rPr>
          <w:noProof/>
        </w:rPr>
      </w:r>
      <w:r>
        <w:rPr>
          <w:noProof/>
        </w:rPr>
        <w:fldChar w:fldCharType="separate"/>
      </w:r>
      <w:r>
        <w:rPr>
          <w:noProof/>
        </w:rPr>
        <w:t>5</w:t>
      </w:r>
      <w:r>
        <w:rPr>
          <w:noProof/>
        </w:rPr>
        <w:fldChar w:fldCharType="end"/>
      </w:r>
    </w:p>
    <w:p w:rsidR="009C4700" w:rsidRDefault="009C4700">
      <w:pPr>
        <w:pStyle w:val="TOC1"/>
        <w:tabs>
          <w:tab w:val="left" w:pos="432"/>
        </w:tabs>
        <w:rPr>
          <w:noProof/>
          <w:sz w:val="24"/>
          <w:szCs w:val="24"/>
        </w:rPr>
      </w:pPr>
      <w:r>
        <w:rPr>
          <w:noProof/>
        </w:rPr>
        <w:t>5.</w:t>
      </w:r>
      <w:r>
        <w:rPr>
          <w:noProof/>
          <w:sz w:val="24"/>
          <w:szCs w:val="24"/>
        </w:rPr>
        <w:tab/>
      </w:r>
      <w:r>
        <w:rPr>
          <w:noProof/>
        </w:rPr>
        <w:t>Concerns / Queries / Doubts if any:</w:t>
      </w:r>
      <w:r>
        <w:rPr>
          <w:noProof/>
        </w:rPr>
        <w:tab/>
      </w:r>
      <w:r>
        <w:rPr>
          <w:noProof/>
        </w:rPr>
        <w:fldChar w:fldCharType="begin"/>
      </w:r>
      <w:r>
        <w:rPr>
          <w:noProof/>
        </w:rPr>
        <w:instrText xml:space="preserve"> PAGEREF _Toc146371259 \h </w:instrText>
      </w:r>
      <w:r>
        <w:rPr>
          <w:noProof/>
        </w:rPr>
      </w:r>
      <w:r>
        <w:rPr>
          <w:noProof/>
        </w:rPr>
        <w:fldChar w:fldCharType="separate"/>
      </w:r>
      <w:r>
        <w:rPr>
          <w:noProof/>
        </w:rPr>
        <w:t>5</w:t>
      </w:r>
      <w:r>
        <w:rPr>
          <w:noProof/>
        </w:rPr>
        <w:fldChar w:fldCharType="end"/>
      </w:r>
    </w:p>
    <w:p w:rsidR="005C6AB4" w:rsidRDefault="005C6AB4">
      <w:pPr>
        <w:pStyle w:val="Title"/>
      </w:pPr>
      <w:r>
        <w:fldChar w:fldCharType="end"/>
      </w:r>
      <w:r>
        <w:br w:type="page"/>
      </w:r>
      <w:fldSimple w:instr=" TITLE  \* MERGEFORMAT ">
        <w:r>
          <w:t>Software Requirements Specification</w:t>
        </w:r>
      </w:fldSimple>
      <w:r>
        <w:t xml:space="preserve"> </w:t>
      </w:r>
    </w:p>
    <w:p w:rsidR="005C6AB4" w:rsidRDefault="005C6AB4">
      <w:pPr>
        <w:pStyle w:val="Heading1"/>
      </w:pPr>
      <w:bookmarkStart w:id="0" w:name="_Toc146371244"/>
      <w:r>
        <w:t>Introduction</w:t>
      </w:r>
      <w:bookmarkEnd w:id="0"/>
    </w:p>
    <w:p w:rsidR="005C6AB4" w:rsidRDefault="005C6AB4" w:rsidP="00DD4C0A">
      <w:pPr>
        <w:pStyle w:val="InfoBlue"/>
      </w:pPr>
      <w:r>
        <w:t>[The introduction of the SRS should provide an overview of the entire SRS. It should include the purpose, scope, definitions, acronyms, abbreviations, references and overview of the SRS.]</w:t>
      </w:r>
    </w:p>
    <w:p w:rsidR="005C6AB4" w:rsidRDefault="005C6AB4">
      <w:pPr>
        <w:pStyle w:val="Heading2"/>
      </w:pPr>
      <w:bookmarkStart w:id="1" w:name="_Toc146371245"/>
      <w:r>
        <w:t>Purpose</w:t>
      </w:r>
      <w:bookmarkEnd w:id="1"/>
    </w:p>
    <w:p w:rsidR="005C6AB4" w:rsidRDefault="005C6AB4" w:rsidP="00DD4C0A">
      <w:pPr>
        <w:pStyle w:val="InfoBlue"/>
      </w:pPr>
      <w:r>
        <w:t>[Specify the purpose of this SRS. The SRS should fully describe the external behavior of the application or subsystem identified. It also describes nonfunctional requirements, design constraints and other factors necessary to provide a complete and comprehensive description of the requirements for the software.]</w:t>
      </w:r>
    </w:p>
    <w:p w:rsidR="005C6AB4" w:rsidRDefault="005C6AB4">
      <w:pPr>
        <w:pStyle w:val="Heading2"/>
      </w:pPr>
      <w:bookmarkStart w:id="2" w:name="_Toc146371246"/>
      <w:r>
        <w:t>Scope</w:t>
      </w:r>
      <w:bookmarkEnd w:id="2"/>
    </w:p>
    <w:p w:rsidR="005C6AB4" w:rsidRDefault="005C6AB4" w:rsidP="00DD4C0A">
      <w:pPr>
        <w:pStyle w:val="InfoBlue"/>
      </w:pPr>
      <w:r>
        <w:t>[A brief description of the software application that the SRS applies to; the feature or other subsystem grouping; what Use Case model(s) it is associated with, and anything else that is affected or influenced by this document.]</w:t>
      </w:r>
    </w:p>
    <w:p w:rsidR="005C6AB4" w:rsidRDefault="005C6AB4">
      <w:pPr>
        <w:pStyle w:val="Heading2"/>
      </w:pPr>
      <w:bookmarkStart w:id="3" w:name="_Toc146371247"/>
      <w:r>
        <w:t>Definitions, Acronyms and Abbreviations</w:t>
      </w:r>
      <w:bookmarkEnd w:id="3"/>
    </w:p>
    <w:p w:rsidR="005C6AB4" w:rsidRDefault="005C6AB4" w:rsidP="00DD4C0A">
      <w:pPr>
        <w:pStyle w:val="InfoBlue"/>
      </w:pPr>
      <w:r>
        <w:t>[This subsection should provide the definitions of all terms, acronyms, and abbreviations required to interpret properly the SRS.  This information may be provided by reference to the project Glossary.]</w:t>
      </w:r>
    </w:p>
    <w:p w:rsidR="005C6AB4" w:rsidRDefault="005C6AB4">
      <w:pPr>
        <w:pStyle w:val="Heading2"/>
      </w:pPr>
      <w:bookmarkStart w:id="4" w:name="_Toc146371248"/>
      <w:r>
        <w:t>References</w:t>
      </w:r>
      <w:bookmarkEnd w:id="4"/>
    </w:p>
    <w:p w:rsidR="005C6AB4" w:rsidRDefault="005C6AB4" w:rsidP="00DD4C0A">
      <w:pPr>
        <w:pStyle w:val="InfoBlue"/>
      </w:pPr>
      <w:r>
        <w:t>[This subsection should provide a complete list of all documents referenced elsewhere in the SRS.  Each document should be identified by title, report number (if applicable), date, and publishing organization.  Specify the sources from which the references can be obtained. This information may be provided by reference to an appendix or to another document.]</w:t>
      </w:r>
    </w:p>
    <w:p w:rsidR="00AD5A0A" w:rsidRDefault="00AD5A0A">
      <w:pPr>
        <w:pStyle w:val="Heading2"/>
      </w:pPr>
      <w:bookmarkStart w:id="5" w:name="_Toc146371249"/>
      <w:r>
        <w:t>Technologies to be used</w:t>
      </w:r>
      <w:bookmarkEnd w:id="5"/>
    </w:p>
    <w:p w:rsidR="00AD5A0A" w:rsidRPr="008C0024" w:rsidRDefault="00AD5A0A" w:rsidP="00AD5A0A">
      <w:pPr>
        <w:ind w:left="720"/>
        <w:rPr>
          <w:i/>
          <w:color w:val="0000FF"/>
        </w:rPr>
      </w:pPr>
      <w:r w:rsidRPr="008C0024">
        <w:rPr>
          <w:i/>
          <w:color w:val="0000FF"/>
        </w:rPr>
        <w:t xml:space="preserve">[This section mention all the technologies that you will be using as part of your project like, (Java, J2EE- Servlets, JSPs etc and DB2, DB2 Express – C and WAS, </w:t>
      </w:r>
      <w:r w:rsidR="00401DAA" w:rsidRPr="008C0024">
        <w:rPr>
          <w:i/>
          <w:color w:val="0000FF"/>
        </w:rPr>
        <w:t>WASCE etc]</w:t>
      </w:r>
    </w:p>
    <w:p w:rsidR="005C6AB4" w:rsidRDefault="005C6AB4">
      <w:pPr>
        <w:pStyle w:val="Heading2"/>
      </w:pPr>
      <w:bookmarkStart w:id="6" w:name="_Toc146371250"/>
      <w:r>
        <w:t>Overview</w:t>
      </w:r>
      <w:bookmarkEnd w:id="6"/>
    </w:p>
    <w:p w:rsidR="005C6AB4" w:rsidRDefault="005C6AB4" w:rsidP="00DD4C0A">
      <w:pPr>
        <w:pStyle w:val="InfoBlue"/>
      </w:pPr>
      <w:r>
        <w:t>[This subsection should describe what the rest of the SRS contains and explain how the SRS is organized.]</w:t>
      </w:r>
    </w:p>
    <w:p w:rsidR="005C6AB4" w:rsidRDefault="005C6AB4">
      <w:pPr>
        <w:pStyle w:val="Heading1"/>
      </w:pPr>
      <w:bookmarkStart w:id="7" w:name="_Toc146371251"/>
      <w:r>
        <w:t>Overall Description</w:t>
      </w:r>
      <w:bookmarkEnd w:id="7"/>
    </w:p>
    <w:p w:rsidR="005C6AB4" w:rsidRDefault="005C6AB4" w:rsidP="00DD4C0A">
      <w:pPr>
        <w:pStyle w:val="InfoBlue"/>
      </w:pPr>
      <w:r>
        <w:t>[This section of the SRS should describe the general factors that affect the product and its requirements.  This section does not state specific requirements.  Instead, it provides a background for those requirements, which are defined in detail in section 3, and makes them easier to understand. Include such items as product perspective, product functions, user characteristics, constraints, assumptions and dependencies, and requirements subsets.]</w:t>
      </w:r>
    </w:p>
    <w:p w:rsidR="005C6AB4" w:rsidRDefault="005C6AB4">
      <w:pPr>
        <w:pStyle w:val="Heading2"/>
      </w:pPr>
      <w:bookmarkStart w:id="8" w:name="_Toc146371252"/>
      <w:r>
        <w:t>Use-Case Model Survey</w:t>
      </w:r>
      <w:bookmarkEnd w:id="8"/>
    </w:p>
    <w:p w:rsidR="005C6AB4" w:rsidRDefault="005C6AB4" w:rsidP="00DD4C0A">
      <w:pPr>
        <w:pStyle w:val="InfoBlue"/>
      </w:pPr>
      <w:r>
        <w:t xml:space="preserve"> [If using use-case modeling, this section contains an overview of the use-case model or the subset of the use-case model that is applicable for this subsystem or feature.  This includes a list of names and brief descriptions of all use cases and actors, along with applicable diagrams and relationships.  Refer to the use-case model survey report, which may be used as an enclosure at this point.]</w:t>
      </w:r>
    </w:p>
    <w:p w:rsidR="00BD6E92" w:rsidRDefault="00BD6E92">
      <w:pPr>
        <w:pStyle w:val="Heading2"/>
      </w:pPr>
      <w:bookmarkStart w:id="9" w:name="_Toc146371253"/>
      <w:r>
        <w:t>Architecture diagram &amp; database design</w:t>
      </w:r>
      <w:bookmarkEnd w:id="9"/>
    </w:p>
    <w:p w:rsidR="00BD6E92" w:rsidRDefault="00BD6E92" w:rsidP="00DD4C0A">
      <w:pPr>
        <w:pStyle w:val="InfoBlue"/>
      </w:pPr>
      <w:r>
        <w:t>[</w:t>
      </w:r>
      <w:r w:rsidR="00682276">
        <w:t>Mention your application architecture diagram and database design schema here]</w:t>
      </w:r>
    </w:p>
    <w:p w:rsidR="00BD6E92" w:rsidRPr="00BD6E92" w:rsidRDefault="00BD6E92" w:rsidP="00BD6E92">
      <w:pPr>
        <w:ind w:left="720"/>
      </w:pPr>
    </w:p>
    <w:p w:rsidR="005C6AB4" w:rsidRDefault="005C6AB4">
      <w:pPr>
        <w:pStyle w:val="Heading2"/>
      </w:pPr>
      <w:bookmarkStart w:id="10" w:name="_Toc146371254"/>
      <w:r>
        <w:lastRenderedPageBreak/>
        <w:t>Assumptions and Dependencies</w:t>
      </w:r>
      <w:bookmarkEnd w:id="10"/>
    </w:p>
    <w:p w:rsidR="005C6AB4" w:rsidRDefault="005C6AB4" w:rsidP="00DD4C0A">
      <w:pPr>
        <w:pStyle w:val="InfoBlue"/>
      </w:pPr>
      <w:r>
        <w:t>[This section describes any key technical feasibility, subsystem or component availability, or other project related assumptions on which the viability of the software described by this SRS may be based.]</w:t>
      </w:r>
    </w:p>
    <w:p w:rsidR="005C6AB4" w:rsidRDefault="005C6AB4">
      <w:pPr>
        <w:pStyle w:val="Heading1"/>
      </w:pPr>
      <w:bookmarkStart w:id="11" w:name="_Toc146371255"/>
      <w:r>
        <w:t>Specific Requirements</w:t>
      </w:r>
      <w:bookmarkEnd w:id="11"/>
      <w:r>
        <w:t xml:space="preserve"> </w:t>
      </w:r>
    </w:p>
    <w:p w:rsidR="005C6AB4" w:rsidRDefault="005C6AB4" w:rsidP="00DD4C0A">
      <w:pPr>
        <w:pStyle w:val="InfoBlue"/>
      </w:pPr>
      <w:r>
        <w:t>[This section of the SRS should contain all the software requirements to a level of detail sufficient to enable designers to design a system to satisfy those requirements, and testers to test that the system satisfies those requirements.   When using use-case modeling, these requirements are captured in the use cases and the applicable supplementary specifications.  If use-case modeling is not used, the outline for supplementary specifications may be inserted directly into this section.]</w:t>
      </w:r>
    </w:p>
    <w:p w:rsidR="005C6AB4" w:rsidRDefault="005C6AB4">
      <w:pPr>
        <w:pStyle w:val="Heading2"/>
      </w:pPr>
      <w:bookmarkStart w:id="12" w:name="_Toc146371256"/>
      <w:r>
        <w:t>Use-Case Reports</w:t>
      </w:r>
      <w:bookmarkEnd w:id="12"/>
    </w:p>
    <w:p w:rsidR="005C6AB4" w:rsidRDefault="005C6AB4" w:rsidP="00DD4C0A">
      <w:pPr>
        <w:pStyle w:val="InfoBlue"/>
      </w:pPr>
      <w:r>
        <w:t xml:space="preserve">[In use-case modeling, the use cases often define the majority of the functional requirements of the system, along with some non-functional requirements.  For each use case in the above use-case </w:t>
      </w:r>
      <w:proofErr w:type="gramStart"/>
      <w:r>
        <w:t>model,</w:t>
      </w:r>
      <w:proofErr w:type="gramEnd"/>
      <w:r>
        <w:t xml:space="preserve"> or subset thereof, refer to or enclose the use-case report in this section.  Make sure that each requirement is clearly labeled.]</w:t>
      </w:r>
    </w:p>
    <w:p w:rsidR="005C6AB4" w:rsidRDefault="005C6AB4">
      <w:pPr>
        <w:pStyle w:val="Heading2"/>
      </w:pPr>
      <w:bookmarkStart w:id="13" w:name="_Toc146371257"/>
      <w:r>
        <w:t>Supplementary Requirements</w:t>
      </w:r>
      <w:bookmarkEnd w:id="13"/>
      <w:r>
        <w:t xml:space="preserve"> </w:t>
      </w:r>
    </w:p>
    <w:p w:rsidR="005C6AB4" w:rsidRDefault="005C6AB4" w:rsidP="00DD4C0A">
      <w:pPr>
        <w:pStyle w:val="InfoBlue"/>
      </w:pPr>
      <w:r>
        <w:t>[Supplementary Specifications capture requirements that are not included in the use cases.  The specific requirements from the Supplementary Specifications which are applicable to this subsystem or feature should be included here, refined to the necessary level of detail to describe this subsystem or feature.  These may be captured directly in this document or refer to separate Supplementary Specifications, which may be used as an enclosure at this point. Make sure that each requirement is clearly labeled.]</w:t>
      </w:r>
    </w:p>
    <w:p w:rsidR="00532017" w:rsidRDefault="00532017" w:rsidP="00532017">
      <w:pPr>
        <w:pStyle w:val="Heading1"/>
      </w:pPr>
      <w:bookmarkStart w:id="14" w:name="_Toc146371258"/>
      <w:r>
        <w:t>Supporting Information</w:t>
      </w:r>
      <w:bookmarkEnd w:id="14"/>
    </w:p>
    <w:p w:rsidR="00532017" w:rsidRDefault="00532017" w:rsidP="00DD4C0A">
      <w:pPr>
        <w:pStyle w:val="InfoBlue"/>
      </w:pPr>
      <w:r>
        <w:t>[The supporting information makes the SRS easier to use.  It includes: a) Table of contents, b) Index, c) Appendices.  These may include use-case storyboards or user-interface prototypes. When appendices are included, the SRS should explicitly state whether or not the appendices are to be considered part of the requirements.]</w:t>
      </w:r>
    </w:p>
    <w:p w:rsidR="00532017" w:rsidRDefault="00532017">
      <w:pPr>
        <w:pStyle w:val="Heading1"/>
      </w:pPr>
      <w:bookmarkStart w:id="15" w:name="_Toc146371259"/>
      <w:r>
        <w:t xml:space="preserve">Concerns / Queries / </w:t>
      </w:r>
      <w:r w:rsidR="003C2138">
        <w:t>Doubts if any:</w:t>
      </w:r>
      <w:bookmarkEnd w:id="15"/>
    </w:p>
    <w:p w:rsidR="00542BB2" w:rsidRDefault="00542BB2" w:rsidP="00DD4C0A">
      <w:pPr>
        <w:pStyle w:val="InfoBlue"/>
      </w:pPr>
      <w:r>
        <w:t>[You can put in your question and doubts from your project</w:t>
      </w:r>
      <w:r w:rsidR="008F0D06">
        <w:t xml:space="preserve">, technologies that you use. These queries will be answered and will be put up in the discussion forum. Any specific project related queries will </w:t>
      </w:r>
      <w:r w:rsidR="005F697C">
        <w:t>be answered</w:t>
      </w:r>
      <w:r w:rsidR="008F0D06">
        <w:t xml:space="preserve"> sent individually to the teams</w:t>
      </w:r>
      <w:r>
        <w:t>]</w:t>
      </w:r>
    </w:p>
    <w:p w:rsidR="00542BB2" w:rsidRPr="00542BB2" w:rsidRDefault="00542BB2" w:rsidP="00542BB2">
      <w:pPr>
        <w:ind w:left="720"/>
      </w:pPr>
    </w:p>
    <w:sectPr w:rsidR="00542BB2" w:rsidRPr="00542BB2">
      <w:headerReference w:type="default" r:id="rId13"/>
      <w:footerReference w:type="default" r:id="rId14"/>
      <w:headerReference w:type="first" r:id="rId15"/>
      <w:footerReference w:type="first" r:id="rId16"/>
      <w:pgSz w:w="12240" w:h="15840" w:code="1"/>
      <w:pgMar w:top="1440" w:right="1440" w:bottom="1440" w:left="1440"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F34DE" w:rsidRDefault="006F34DE">
      <w:pPr>
        <w:spacing w:line="240" w:lineRule="auto"/>
      </w:pPr>
      <w:r>
        <w:separator/>
      </w:r>
    </w:p>
  </w:endnote>
  <w:endnote w:type="continuationSeparator" w:id="0">
    <w:p w:rsidR="006F34DE" w:rsidRDefault="006F34DE">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0596" w:rsidRDefault="00D5059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D50596" w:rsidRDefault="00D50596">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0596" w:rsidRDefault="00D50596">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0596" w:rsidRDefault="00D50596">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3162"/>
      <w:gridCol w:w="3162"/>
      <w:gridCol w:w="3162"/>
    </w:tblGrid>
    <w:tr w:rsidR="00D50596">
      <w:tblPrEx>
        <w:tblCellMar>
          <w:top w:w="0" w:type="dxa"/>
          <w:bottom w:w="0" w:type="dxa"/>
        </w:tblCellMar>
      </w:tblPrEx>
      <w:tc>
        <w:tcPr>
          <w:tcW w:w="3162" w:type="dxa"/>
          <w:tcBorders>
            <w:top w:val="nil"/>
            <w:left w:val="nil"/>
            <w:bottom w:val="nil"/>
            <w:right w:val="nil"/>
          </w:tcBorders>
        </w:tcPr>
        <w:p w:rsidR="00D50596" w:rsidRDefault="00D50596">
          <w:pPr>
            <w:ind w:right="360"/>
          </w:pPr>
        </w:p>
      </w:tc>
      <w:tc>
        <w:tcPr>
          <w:tcW w:w="3162" w:type="dxa"/>
          <w:tcBorders>
            <w:top w:val="nil"/>
            <w:left w:val="nil"/>
            <w:bottom w:val="nil"/>
            <w:right w:val="nil"/>
          </w:tcBorders>
        </w:tcPr>
        <w:p w:rsidR="00D50596" w:rsidRDefault="00D50596">
          <w:pPr>
            <w:jc w:val="center"/>
          </w:pPr>
          <w:fldSimple w:instr=" DOCPROPERTY &quot;Company&quot;  \* MERGEFORMAT ">
            <w:r>
              <w:t>&lt;Team Name&gt;</w:t>
            </w:r>
          </w:fldSimple>
          <w:r>
            <w:t>, 2007</w:t>
          </w:r>
        </w:p>
      </w:tc>
      <w:tc>
        <w:tcPr>
          <w:tcW w:w="3162" w:type="dxa"/>
          <w:tcBorders>
            <w:top w:val="nil"/>
            <w:left w:val="nil"/>
            <w:bottom w:val="nil"/>
            <w:right w:val="nil"/>
          </w:tcBorders>
        </w:tcPr>
        <w:p w:rsidR="00D50596" w:rsidRDefault="00D50596">
          <w:pPr>
            <w:jc w:val="right"/>
          </w:pPr>
          <w:r>
            <w:t xml:space="preserve">Page </w:t>
          </w:r>
          <w:r>
            <w:rPr>
              <w:rStyle w:val="PageNumber"/>
            </w:rPr>
            <w:fldChar w:fldCharType="begin"/>
          </w:r>
          <w:r>
            <w:rPr>
              <w:rStyle w:val="PageNumber"/>
            </w:rPr>
            <w:instrText xml:space="preserve"> PAGE </w:instrText>
          </w:r>
          <w:r>
            <w:rPr>
              <w:rStyle w:val="PageNumber"/>
            </w:rPr>
            <w:fldChar w:fldCharType="separate"/>
          </w:r>
          <w:r w:rsidR="005109D2">
            <w:rPr>
              <w:rStyle w:val="PageNumber"/>
              <w:noProof/>
            </w:rPr>
            <w:t>2</w:t>
          </w:r>
          <w:r>
            <w:rPr>
              <w:rStyle w:val="PageNumber"/>
            </w:rPr>
            <w:fldChar w:fldCharType="end"/>
          </w:r>
        </w:p>
      </w:tc>
    </w:tr>
  </w:tbl>
  <w:p w:rsidR="00D50596" w:rsidRDefault="00D50596">
    <w:pPr>
      <w:pStyle w:val="Foo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0596" w:rsidRDefault="00D5059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F34DE" w:rsidRDefault="006F34DE">
      <w:pPr>
        <w:spacing w:line="240" w:lineRule="auto"/>
      </w:pPr>
      <w:r>
        <w:separator/>
      </w:r>
    </w:p>
  </w:footnote>
  <w:footnote w:type="continuationSeparator" w:id="0">
    <w:p w:rsidR="006F34DE" w:rsidRDefault="006F34DE">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0596" w:rsidRDefault="00D50596">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0596" w:rsidRDefault="00D50596">
    <w:pPr>
      <w:rPr>
        <w:sz w:val="24"/>
      </w:rPr>
    </w:pPr>
  </w:p>
  <w:p w:rsidR="00D50596" w:rsidRDefault="00D50596">
    <w:pPr>
      <w:pBdr>
        <w:top w:val="single" w:sz="6" w:space="1" w:color="auto"/>
      </w:pBdr>
      <w:rPr>
        <w:sz w:val="24"/>
      </w:rPr>
    </w:pPr>
  </w:p>
  <w:p w:rsidR="00D50596" w:rsidRDefault="00D50596">
    <w:pPr>
      <w:pBdr>
        <w:bottom w:val="single" w:sz="6" w:space="1" w:color="auto"/>
      </w:pBdr>
      <w:jc w:val="right"/>
      <w:rPr>
        <w:rFonts w:ascii="Arial" w:hAnsi="Arial"/>
        <w:b/>
        <w:sz w:val="36"/>
      </w:rPr>
    </w:pPr>
    <w:fldSimple w:instr=" DOCPROPERTY &quot;Company&quot;  \* MERGEFORMAT ">
      <w:r>
        <w:rPr>
          <w:rFonts w:ascii="Arial" w:hAnsi="Arial"/>
          <w:b/>
          <w:sz w:val="36"/>
        </w:rPr>
        <w:t>&lt;Team Name&gt;</w:t>
      </w:r>
    </w:fldSimple>
  </w:p>
  <w:p w:rsidR="00D50596" w:rsidRDefault="00D50596">
    <w:pPr>
      <w:pBdr>
        <w:bottom w:val="single" w:sz="6" w:space="1" w:color="auto"/>
      </w:pBdr>
      <w:jc w:val="right"/>
      <w:rPr>
        <w:sz w:val="24"/>
      </w:rPr>
    </w:pPr>
  </w:p>
  <w:p w:rsidR="00D50596" w:rsidRDefault="00D50596">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0596" w:rsidRDefault="00D50596">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6379"/>
      <w:gridCol w:w="3179"/>
    </w:tblGrid>
    <w:tr w:rsidR="00D50596">
      <w:tblPrEx>
        <w:tblCellMar>
          <w:top w:w="0" w:type="dxa"/>
          <w:bottom w:w="0" w:type="dxa"/>
        </w:tblCellMar>
      </w:tblPrEx>
      <w:tc>
        <w:tcPr>
          <w:tcW w:w="6379" w:type="dxa"/>
        </w:tcPr>
        <w:p w:rsidR="00D50596" w:rsidRDefault="00D50596">
          <w:fldSimple w:instr=" SUBJECT  \* MERGEFORMAT ">
            <w:r>
              <w:t>&lt;Project Name&gt;</w:t>
            </w:r>
          </w:fldSimple>
        </w:p>
      </w:tc>
      <w:tc>
        <w:tcPr>
          <w:tcW w:w="3179" w:type="dxa"/>
        </w:tcPr>
        <w:p w:rsidR="00D50596" w:rsidRDefault="00D50596">
          <w:pPr>
            <w:tabs>
              <w:tab w:val="left" w:pos="1135"/>
            </w:tabs>
            <w:spacing w:before="40"/>
            <w:ind w:right="68"/>
          </w:pPr>
          <w:r>
            <w:t xml:space="preserve">  Version:           &lt;1.0&gt;</w:t>
          </w:r>
        </w:p>
      </w:tc>
    </w:tr>
    <w:tr w:rsidR="00D50596">
      <w:tblPrEx>
        <w:tblCellMar>
          <w:top w:w="0" w:type="dxa"/>
          <w:bottom w:w="0" w:type="dxa"/>
        </w:tblCellMar>
      </w:tblPrEx>
      <w:tc>
        <w:tcPr>
          <w:tcW w:w="6379" w:type="dxa"/>
        </w:tcPr>
        <w:p w:rsidR="00D50596" w:rsidRDefault="00D50596">
          <w:fldSimple w:instr=" TITLE  \* MERGEFORMAT ">
            <w:r>
              <w:t>Software Requirements Specification</w:t>
            </w:r>
          </w:fldSimple>
        </w:p>
      </w:tc>
      <w:tc>
        <w:tcPr>
          <w:tcW w:w="3179" w:type="dxa"/>
        </w:tcPr>
        <w:p w:rsidR="00D50596" w:rsidRDefault="00D50596">
          <w:r>
            <w:t xml:space="preserve">  Date:  &lt;dd/mmm/yy&gt;</w:t>
          </w:r>
        </w:p>
      </w:tc>
    </w:tr>
    <w:tr w:rsidR="00D50596">
      <w:tblPrEx>
        <w:tblCellMar>
          <w:top w:w="0" w:type="dxa"/>
          <w:bottom w:w="0" w:type="dxa"/>
        </w:tblCellMar>
      </w:tblPrEx>
      <w:tc>
        <w:tcPr>
          <w:tcW w:w="9558" w:type="dxa"/>
          <w:gridSpan w:val="2"/>
        </w:tcPr>
        <w:p w:rsidR="00D50596" w:rsidRDefault="00D50596">
          <w:r>
            <w:t>&lt;document identifier&gt;</w:t>
          </w:r>
        </w:p>
      </w:tc>
    </w:tr>
  </w:tbl>
  <w:p w:rsidR="00D50596" w:rsidRDefault="00D50596">
    <w:pPr>
      <w:pStyle w:val="Heade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0596" w:rsidRDefault="00D50596">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B"/>
    <w:multiLevelType w:val="multilevel"/>
    <w:tmpl w:val="FFFFFFFF"/>
    <w:lvl w:ilvl="0">
      <w:start w:val="1"/>
      <w:numFmt w:val="decimal"/>
      <w:pStyle w:val="Heading1"/>
      <w:lvlText w:val="%1."/>
      <w:legacy w:legacy="1" w:legacySpace="144" w:legacyIndent="0"/>
      <w:lvlJc w:val="left"/>
    </w:lvl>
    <w:lvl w:ilvl="1">
      <w:start w:val="1"/>
      <w:numFmt w:val="decimal"/>
      <w:pStyle w:val="Heading2"/>
      <w:lvlText w:val="%1.%2"/>
      <w:legacy w:legacy="1" w:legacySpace="144" w:legacyIndent="0"/>
      <w:lvlJc w:val="left"/>
    </w:lvl>
    <w:lvl w:ilvl="2">
      <w:start w:val="1"/>
      <w:numFmt w:val="decimal"/>
      <w:pStyle w:val="Heading3"/>
      <w:lvlText w:val="%1.%2.%3"/>
      <w:legacy w:legacy="1" w:legacySpace="144" w:legacyIndent="0"/>
      <w:lvlJc w:val="left"/>
    </w:lvl>
    <w:lvl w:ilvl="3">
      <w:start w:val="1"/>
      <w:numFmt w:val="decimal"/>
      <w:pStyle w:val="Heading4"/>
      <w:lvlText w:val="%1.%2.%3.%4"/>
      <w:legacy w:legacy="1" w:legacySpace="144" w:legacyIndent="0"/>
      <w:lvlJc w:val="left"/>
    </w:lvl>
    <w:lvl w:ilvl="4">
      <w:start w:val="1"/>
      <w:numFmt w:val="decimal"/>
      <w:pStyle w:val="Heading5"/>
      <w:lvlText w:val="%1.%2.%3.%4.%5"/>
      <w:legacy w:legacy="1" w:legacySpace="144" w:legacyIndent="0"/>
      <w:lvlJc w:val="left"/>
    </w:lvl>
    <w:lvl w:ilvl="5">
      <w:start w:val="1"/>
      <w:numFmt w:val="decimal"/>
      <w:pStyle w:val="Heading6"/>
      <w:lvlText w:val="%1.%2.%3.%4.%5.%6"/>
      <w:legacy w:legacy="1" w:legacySpace="144" w:legacyIndent="0"/>
      <w:lvlJc w:val="left"/>
    </w:lvl>
    <w:lvl w:ilvl="6">
      <w:start w:val="1"/>
      <w:numFmt w:val="decimal"/>
      <w:pStyle w:val="Heading7"/>
      <w:lvlText w:val="%1.%2.%3.%4.%5.%6.%7"/>
      <w:legacy w:legacy="1" w:legacySpace="144" w:legacyIndent="0"/>
      <w:lvlJc w:val="left"/>
    </w:lvl>
    <w:lvl w:ilvl="7">
      <w:start w:val="1"/>
      <w:numFmt w:val="decimal"/>
      <w:pStyle w:val="Heading8"/>
      <w:lvlText w:val="%1.%2.%3.%4.%5.%6.%7.%8"/>
      <w:legacy w:legacy="1" w:legacySpace="144" w:legacyIndent="0"/>
      <w:lvlJc w:val="left"/>
    </w:lvl>
    <w:lvl w:ilvl="8">
      <w:start w:val="1"/>
      <w:numFmt w:val="decimal"/>
      <w:pStyle w:val="Heading9"/>
      <w:lvlText w:val="%1.%2.%3.%4.%5.%6.%7.%8.%9"/>
      <w:legacy w:legacy="1" w:legacySpace="144" w:legacyIndent="0"/>
      <w:lvlJc w:val="left"/>
    </w:lvl>
  </w:abstractNum>
  <w:abstractNum w:abstractNumId="1">
    <w:nsid w:val="FFFFFFFE"/>
    <w:multiLevelType w:val="singleLevel"/>
    <w:tmpl w:val="FFFFFFFF"/>
    <w:lvl w:ilvl="0">
      <w:numFmt w:val="decimal"/>
      <w:lvlText w:val="*"/>
      <w:lvlJc w:val="left"/>
    </w:lvl>
  </w:abstractNum>
  <w:abstractNum w:abstractNumId="2">
    <w:nsid w:val="00224753"/>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
    <w:nsid w:val="0A117094"/>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
    <w:nsid w:val="17CB6DC4"/>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
    <w:nsid w:val="22443AC4"/>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6">
    <w:nsid w:val="2D4B634E"/>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7">
    <w:nsid w:val="31DD2C45"/>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8">
    <w:nsid w:val="32982B5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9">
    <w:nsid w:val="3375481C"/>
    <w:multiLevelType w:val="singleLevel"/>
    <w:tmpl w:val="E6747DA6"/>
    <w:lvl w:ilvl="0">
      <w:start w:val="1"/>
      <w:numFmt w:val="bullet"/>
      <w:lvlText w:val=""/>
      <w:lvlJc w:val="left"/>
      <w:pPr>
        <w:tabs>
          <w:tab w:val="num" w:pos="360"/>
        </w:tabs>
        <w:ind w:left="360" w:hanging="360"/>
      </w:pPr>
      <w:rPr>
        <w:rFonts w:ascii="Symbol" w:hAnsi="Symbol" w:hint="default"/>
      </w:rPr>
    </w:lvl>
  </w:abstractNum>
  <w:abstractNum w:abstractNumId="10">
    <w:nsid w:val="369D547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1">
    <w:nsid w:val="42B97F7B"/>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2">
    <w:nsid w:val="49E170D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3">
    <w:nsid w:val="4F64732B"/>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4">
    <w:nsid w:val="52DF734E"/>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5">
    <w:nsid w:val="6D2F7D46"/>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6">
    <w:nsid w:val="71F21F2A"/>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7">
    <w:nsid w:val="743601FB"/>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8">
    <w:nsid w:val="756150CA"/>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9">
    <w:nsid w:val="7BE434D7"/>
    <w:multiLevelType w:val="singleLevel"/>
    <w:tmpl w:val="04090001"/>
    <w:lvl w:ilvl="0">
      <w:start w:val="1"/>
      <w:numFmt w:val="bullet"/>
      <w:lvlText w:val=""/>
      <w:lvlJc w:val="left"/>
      <w:pPr>
        <w:tabs>
          <w:tab w:val="num" w:pos="360"/>
        </w:tabs>
        <w:ind w:left="360" w:hanging="360"/>
      </w:pPr>
      <w:rPr>
        <w:rFonts w:ascii="Symbol" w:hAnsi="Symbol" w:hint="default"/>
      </w:rPr>
    </w:lvl>
  </w:abstractNum>
  <w:num w:numId="1">
    <w:abstractNumId w:val="0"/>
  </w:num>
  <w:num w:numId="2">
    <w:abstractNumId w:val="9"/>
  </w:num>
  <w:num w:numId="3">
    <w:abstractNumId w:val="19"/>
  </w:num>
  <w:num w:numId="4">
    <w:abstractNumId w:val="14"/>
  </w:num>
  <w:num w:numId="5">
    <w:abstractNumId w:val="13"/>
  </w:num>
  <w:num w:numId="6">
    <w:abstractNumId w:val="1"/>
    <w:lvlOverride w:ilvl="0">
      <w:lvl w:ilvl="0">
        <w:numFmt w:val="bullet"/>
        <w:lvlText w:val=""/>
        <w:legacy w:legacy="1" w:legacySpace="0" w:legacyIndent="360"/>
        <w:lvlJc w:val="left"/>
        <w:pPr>
          <w:ind w:left="720" w:hanging="360"/>
        </w:pPr>
        <w:rPr>
          <w:rFonts w:ascii="Symbol" w:hAnsi="Symbol" w:hint="default"/>
        </w:rPr>
      </w:lvl>
    </w:lvlOverride>
  </w:num>
  <w:num w:numId="7">
    <w:abstractNumId w:val="2"/>
  </w:num>
  <w:num w:numId="8">
    <w:abstractNumId w:val="18"/>
  </w:num>
  <w:num w:numId="9">
    <w:abstractNumId w:val="3"/>
  </w:num>
  <w:num w:numId="10">
    <w:abstractNumId w:val="10"/>
  </w:num>
  <w:num w:numId="11">
    <w:abstractNumId w:val="8"/>
  </w:num>
  <w:num w:numId="12">
    <w:abstractNumId w:val="17"/>
  </w:num>
  <w:num w:numId="13">
    <w:abstractNumId w:val="7"/>
  </w:num>
  <w:num w:numId="14">
    <w:abstractNumId w:val="4"/>
  </w:num>
  <w:num w:numId="15">
    <w:abstractNumId w:val="16"/>
  </w:num>
  <w:num w:numId="16">
    <w:abstractNumId w:val="12"/>
  </w:num>
  <w:num w:numId="17">
    <w:abstractNumId w:val="5"/>
  </w:num>
  <w:num w:numId="18">
    <w:abstractNumId w:val="11"/>
  </w:num>
  <w:num w:numId="19">
    <w:abstractNumId w:val="1"/>
    <w:lvlOverride w:ilvl="0">
      <w:lvl w:ilvl="0">
        <w:start w:val="1"/>
        <w:numFmt w:val="bullet"/>
        <w:lvlText w:val=""/>
        <w:legacy w:legacy="1" w:legacySpace="0" w:legacyIndent="360"/>
        <w:lvlJc w:val="left"/>
        <w:pPr>
          <w:ind w:left="1080" w:hanging="360"/>
        </w:pPr>
        <w:rPr>
          <w:rFonts w:ascii="Symbol" w:hAnsi="Symbol" w:hint="default"/>
        </w:rPr>
      </w:lvl>
    </w:lvlOverride>
  </w:num>
  <w:num w:numId="20">
    <w:abstractNumId w:val="6"/>
  </w:num>
  <w:num w:numId="21">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US" w:vendorID="8" w:dllVersion="513" w:checkStyle="1"/>
  <w:proofState w:grammar="clean"/>
  <w:attachedTemplate r:id="rId1"/>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5C6AB4"/>
    <w:rsid w:val="0007424C"/>
    <w:rsid w:val="001D4C08"/>
    <w:rsid w:val="00225C82"/>
    <w:rsid w:val="002E26F6"/>
    <w:rsid w:val="003C2138"/>
    <w:rsid w:val="00401DAA"/>
    <w:rsid w:val="005109D2"/>
    <w:rsid w:val="00532017"/>
    <w:rsid w:val="00542BB2"/>
    <w:rsid w:val="005811D0"/>
    <w:rsid w:val="005C6AB4"/>
    <w:rsid w:val="005F697C"/>
    <w:rsid w:val="00682276"/>
    <w:rsid w:val="006F34DE"/>
    <w:rsid w:val="00836C09"/>
    <w:rsid w:val="008C0024"/>
    <w:rsid w:val="008C49ED"/>
    <w:rsid w:val="008F0D06"/>
    <w:rsid w:val="009C4700"/>
    <w:rsid w:val="00AD5A0A"/>
    <w:rsid w:val="00B9573C"/>
    <w:rsid w:val="00BD6E92"/>
    <w:rsid w:val="00CD3F27"/>
    <w:rsid w:val="00D3768A"/>
    <w:rsid w:val="00D50596"/>
    <w:rsid w:val="00D80CC4"/>
    <w:rsid w:val="00DD4C0A"/>
    <w:rsid w:val="00F50EF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spacing w:line="240" w:lineRule="atLeast"/>
    </w:pPr>
  </w:style>
  <w:style w:type="paragraph" w:styleId="Heading1">
    <w:name w:val="heading 1"/>
    <w:basedOn w:val="Normal"/>
    <w:next w:val="Normal"/>
    <w:qFormat/>
    <w:pPr>
      <w:keepNext/>
      <w:numPr>
        <w:numId w:val="1"/>
      </w:numPr>
      <w:spacing w:before="120" w:after="60"/>
      <w:ind w:left="720" w:hanging="720"/>
      <w:outlineLvl w:val="0"/>
    </w:pPr>
    <w:rPr>
      <w:rFonts w:ascii="Arial" w:hAnsi="Arial"/>
      <w:b/>
      <w:sz w:val="24"/>
    </w:rPr>
  </w:style>
  <w:style w:type="paragraph" w:styleId="Heading2">
    <w:name w:val="heading 2"/>
    <w:basedOn w:val="Heading1"/>
    <w:next w:val="Normal"/>
    <w:qFormat/>
    <w:pPr>
      <w:numPr>
        <w:ilvl w:val="1"/>
      </w:numPr>
      <w:outlineLvl w:val="1"/>
    </w:pPr>
    <w:rPr>
      <w:sz w:val="20"/>
    </w:rPr>
  </w:style>
  <w:style w:type="paragraph" w:styleId="Heading3">
    <w:name w:val="heading 3"/>
    <w:basedOn w:val="Heading1"/>
    <w:next w:val="Normal"/>
    <w:qFormat/>
    <w:pPr>
      <w:numPr>
        <w:ilvl w:val="2"/>
      </w:numPr>
      <w:outlineLvl w:val="2"/>
    </w:pPr>
    <w:rPr>
      <w:b w:val="0"/>
      <w:i/>
      <w:sz w:val="20"/>
    </w:rPr>
  </w:style>
  <w:style w:type="paragraph" w:styleId="Heading4">
    <w:name w:val="heading 4"/>
    <w:basedOn w:val="Heading1"/>
    <w:next w:val="Normal"/>
    <w:qFormat/>
    <w:pPr>
      <w:numPr>
        <w:ilvl w:val="3"/>
      </w:numPr>
      <w:outlineLvl w:val="3"/>
    </w:pPr>
    <w:rPr>
      <w:b w:val="0"/>
      <w:sz w:val="20"/>
    </w:rPr>
  </w:style>
  <w:style w:type="paragraph" w:styleId="Heading5">
    <w:name w:val="heading 5"/>
    <w:basedOn w:val="Normal"/>
    <w:next w:val="Normal"/>
    <w:qFormat/>
    <w:pPr>
      <w:numPr>
        <w:ilvl w:val="4"/>
        <w:numId w:val="1"/>
      </w:numPr>
      <w:spacing w:before="240" w:after="60"/>
      <w:ind w:left="2880"/>
      <w:outlineLvl w:val="4"/>
    </w:pPr>
    <w:rPr>
      <w:sz w:val="22"/>
    </w:rPr>
  </w:style>
  <w:style w:type="paragraph" w:styleId="Heading6">
    <w:name w:val="heading 6"/>
    <w:basedOn w:val="Normal"/>
    <w:next w:val="Normal"/>
    <w:qFormat/>
    <w:pPr>
      <w:numPr>
        <w:ilvl w:val="5"/>
        <w:numId w:val="1"/>
      </w:numPr>
      <w:spacing w:before="240" w:after="60"/>
      <w:ind w:left="2880"/>
      <w:outlineLvl w:val="5"/>
    </w:pPr>
    <w:rPr>
      <w:i/>
      <w:sz w:val="22"/>
    </w:rPr>
  </w:style>
  <w:style w:type="paragraph" w:styleId="Heading7">
    <w:name w:val="heading 7"/>
    <w:basedOn w:val="Normal"/>
    <w:next w:val="Normal"/>
    <w:qFormat/>
    <w:pPr>
      <w:numPr>
        <w:ilvl w:val="6"/>
        <w:numId w:val="1"/>
      </w:numPr>
      <w:spacing w:before="240" w:after="60"/>
      <w:ind w:left="2880"/>
      <w:outlineLvl w:val="6"/>
    </w:pPr>
  </w:style>
  <w:style w:type="paragraph" w:styleId="Heading8">
    <w:name w:val="heading 8"/>
    <w:basedOn w:val="Normal"/>
    <w:next w:val="Normal"/>
    <w:qFormat/>
    <w:pPr>
      <w:numPr>
        <w:ilvl w:val="7"/>
        <w:numId w:val="1"/>
      </w:numPr>
      <w:spacing w:before="240" w:after="60"/>
      <w:ind w:left="2880"/>
      <w:outlineLvl w:val="7"/>
    </w:pPr>
    <w:rPr>
      <w:i/>
    </w:rPr>
  </w:style>
  <w:style w:type="paragraph" w:styleId="Heading9">
    <w:name w:val="heading 9"/>
    <w:basedOn w:val="Normal"/>
    <w:next w:val="Normal"/>
    <w:qFormat/>
    <w:pPr>
      <w:numPr>
        <w:ilvl w:val="8"/>
        <w:numId w:val="1"/>
      </w:numPr>
      <w:spacing w:before="240" w:after="60"/>
      <w:ind w:left="2880"/>
      <w:outlineLvl w:val="8"/>
    </w:pPr>
    <w:rPr>
      <w:b/>
      <w:i/>
      <w:sz w:val="18"/>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Paragraph2">
    <w:name w:val="Paragraph2"/>
    <w:basedOn w:val="Normal"/>
    <w:pPr>
      <w:spacing w:before="80"/>
      <w:ind w:left="720"/>
      <w:jc w:val="both"/>
    </w:pPr>
    <w:rPr>
      <w:color w:val="000000"/>
      <w:lang w:val="en-AU"/>
    </w:rPr>
  </w:style>
  <w:style w:type="paragraph" w:styleId="Title">
    <w:name w:val="Title"/>
    <w:basedOn w:val="Normal"/>
    <w:next w:val="Normal"/>
    <w:qFormat/>
    <w:pPr>
      <w:spacing w:line="240" w:lineRule="auto"/>
      <w:jc w:val="center"/>
    </w:pPr>
    <w:rPr>
      <w:rFonts w:ascii="Arial" w:hAnsi="Arial"/>
      <w:b/>
      <w:sz w:val="36"/>
    </w:rPr>
  </w:style>
  <w:style w:type="paragraph" w:styleId="Subtitle">
    <w:name w:val="Subtitle"/>
    <w:basedOn w:val="Normal"/>
    <w:qFormat/>
    <w:pPr>
      <w:spacing w:after="60"/>
      <w:jc w:val="center"/>
    </w:pPr>
    <w:rPr>
      <w:rFonts w:ascii="Arial" w:hAnsi="Arial"/>
      <w:i/>
      <w:sz w:val="36"/>
      <w:lang w:val="en-AU"/>
    </w:rPr>
  </w:style>
  <w:style w:type="paragraph" w:styleId="NormalIndent">
    <w:name w:val="Normal Indent"/>
    <w:basedOn w:val="Normal"/>
    <w:pPr>
      <w:ind w:left="900" w:hanging="900"/>
    </w:pPr>
  </w:style>
  <w:style w:type="paragraph" w:styleId="TOC1">
    <w:name w:val="toc 1"/>
    <w:basedOn w:val="Normal"/>
    <w:next w:val="Normal"/>
    <w:semiHidden/>
    <w:pPr>
      <w:tabs>
        <w:tab w:val="right" w:pos="9360"/>
      </w:tabs>
      <w:spacing w:before="240" w:after="60"/>
      <w:ind w:right="720"/>
    </w:pPr>
  </w:style>
  <w:style w:type="paragraph" w:styleId="TOC2">
    <w:name w:val="toc 2"/>
    <w:basedOn w:val="Normal"/>
    <w:next w:val="Normal"/>
    <w:semiHidden/>
    <w:pPr>
      <w:tabs>
        <w:tab w:val="right" w:pos="9360"/>
      </w:tabs>
      <w:ind w:left="432" w:right="720"/>
    </w:pPr>
  </w:style>
  <w:style w:type="paragraph" w:styleId="TOC3">
    <w:name w:val="toc 3"/>
    <w:basedOn w:val="Normal"/>
    <w:next w:val="Normal"/>
    <w:semiHidden/>
    <w:pPr>
      <w:tabs>
        <w:tab w:val="left" w:pos="1440"/>
        <w:tab w:val="right" w:pos="9360"/>
      </w:tabs>
      <w:ind w:left="864"/>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Bullet1">
    <w:name w:val="Bullet1"/>
    <w:basedOn w:val="Normal"/>
    <w:pPr>
      <w:ind w:left="720" w:hanging="432"/>
    </w:pPr>
  </w:style>
  <w:style w:type="paragraph" w:customStyle="1" w:styleId="Bullet2">
    <w:name w:val="Bullet2"/>
    <w:basedOn w:val="Normal"/>
    <w:pPr>
      <w:ind w:left="1440" w:hanging="360"/>
    </w:pPr>
    <w:rPr>
      <w:color w:val="000080"/>
    </w:rPr>
  </w:style>
  <w:style w:type="paragraph" w:customStyle="1" w:styleId="Tabletext">
    <w:name w:val="Tabletext"/>
    <w:basedOn w:val="Normal"/>
    <w:pPr>
      <w:keepLines/>
      <w:spacing w:after="120"/>
    </w:pPr>
  </w:style>
  <w:style w:type="paragraph" w:styleId="BodyText">
    <w:name w:val="Body Text"/>
    <w:basedOn w:val="Normal"/>
    <w:pPr>
      <w:keepLines/>
      <w:spacing w:after="120"/>
      <w:ind w:left="720"/>
    </w:pPr>
  </w:style>
  <w:style w:type="paragraph" w:styleId="DocumentMap">
    <w:name w:val="Document Map"/>
    <w:basedOn w:val="Normal"/>
    <w:semiHidden/>
    <w:pPr>
      <w:shd w:val="clear" w:color="auto" w:fill="000080"/>
    </w:pPr>
    <w:rPr>
      <w:rFonts w:ascii="Tahoma" w:hAnsi="Tahoma"/>
    </w:rPr>
  </w:style>
  <w:style w:type="character" w:styleId="FootnoteReference">
    <w:name w:val="footnote reference"/>
    <w:basedOn w:val="DefaultParagraphFont"/>
    <w:semiHidden/>
    <w:rPr>
      <w:sz w:val="20"/>
      <w:vertAlign w:val="superscript"/>
    </w:rPr>
  </w:style>
  <w:style w:type="paragraph" w:styleId="FootnoteText">
    <w:name w:val="footnote text"/>
    <w:basedOn w:val="Normal"/>
    <w:semiHidden/>
    <w:pPr>
      <w:keepNext/>
      <w:keepLines/>
      <w:pBdr>
        <w:bottom w:val="single" w:sz="6" w:space="0" w:color="000000"/>
      </w:pBdr>
      <w:spacing w:before="40" w:after="40"/>
      <w:ind w:left="360" w:hanging="360"/>
    </w:pPr>
    <w:rPr>
      <w:rFonts w:ascii="Helvetica" w:hAnsi="Helvetica"/>
      <w:sz w:val="16"/>
    </w:rPr>
  </w:style>
  <w:style w:type="paragraph" w:customStyle="1" w:styleId="MainTitle">
    <w:name w:val="Main Title"/>
    <w:basedOn w:val="Normal"/>
    <w:pPr>
      <w:spacing w:before="480" w:after="60" w:line="240" w:lineRule="auto"/>
      <w:jc w:val="center"/>
    </w:pPr>
    <w:rPr>
      <w:rFonts w:ascii="Arial" w:hAnsi="Arial"/>
      <w:b/>
      <w:kern w:val="28"/>
      <w:sz w:val="32"/>
    </w:rPr>
  </w:style>
  <w:style w:type="paragraph" w:customStyle="1" w:styleId="Paragraph1">
    <w:name w:val="Paragraph1"/>
    <w:basedOn w:val="Normal"/>
    <w:pPr>
      <w:spacing w:before="80" w:line="240" w:lineRule="auto"/>
      <w:jc w:val="both"/>
    </w:pPr>
  </w:style>
  <w:style w:type="paragraph" w:customStyle="1" w:styleId="Paragraph3">
    <w:name w:val="Paragraph3"/>
    <w:basedOn w:val="Normal"/>
    <w:pPr>
      <w:spacing w:before="80" w:line="240" w:lineRule="auto"/>
      <w:ind w:left="1530"/>
      <w:jc w:val="both"/>
    </w:pPr>
  </w:style>
  <w:style w:type="paragraph" w:customStyle="1" w:styleId="Paragraph4">
    <w:name w:val="Paragraph4"/>
    <w:basedOn w:val="Normal"/>
    <w:pPr>
      <w:spacing w:before="80" w:line="240" w:lineRule="auto"/>
      <w:ind w:left="2250"/>
      <w:jc w:val="both"/>
    </w:pPr>
  </w:style>
  <w:style w:type="paragraph" w:styleId="TOC4">
    <w:name w:val="toc 4"/>
    <w:basedOn w:val="Normal"/>
    <w:next w:val="Normal"/>
    <w:semiHidden/>
    <w:pPr>
      <w:ind w:left="600"/>
    </w:pPr>
  </w:style>
  <w:style w:type="paragraph" w:styleId="TOC5">
    <w:name w:val="toc 5"/>
    <w:basedOn w:val="Normal"/>
    <w:next w:val="Normal"/>
    <w:semiHidden/>
    <w:pPr>
      <w:ind w:left="800"/>
    </w:pPr>
  </w:style>
  <w:style w:type="paragraph" w:styleId="TOC6">
    <w:name w:val="toc 6"/>
    <w:basedOn w:val="Normal"/>
    <w:next w:val="Normal"/>
    <w:semiHidden/>
    <w:pPr>
      <w:ind w:left="1000"/>
    </w:pPr>
  </w:style>
  <w:style w:type="paragraph" w:styleId="TOC7">
    <w:name w:val="toc 7"/>
    <w:basedOn w:val="Normal"/>
    <w:next w:val="Normal"/>
    <w:semiHidden/>
    <w:pPr>
      <w:ind w:left="1200"/>
    </w:pPr>
  </w:style>
  <w:style w:type="paragraph" w:styleId="TOC8">
    <w:name w:val="toc 8"/>
    <w:basedOn w:val="Normal"/>
    <w:next w:val="Normal"/>
    <w:semiHidden/>
    <w:pPr>
      <w:ind w:left="1400"/>
    </w:pPr>
  </w:style>
  <w:style w:type="paragraph" w:styleId="TOC9">
    <w:name w:val="toc 9"/>
    <w:basedOn w:val="Normal"/>
    <w:next w:val="Normal"/>
    <w:semiHidden/>
    <w:pPr>
      <w:ind w:left="1600"/>
    </w:pPr>
  </w:style>
  <w:style w:type="paragraph" w:styleId="BodyText2">
    <w:name w:val="Body Text 2"/>
    <w:basedOn w:val="Normal"/>
    <w:rPr>
      <w:i/>
      <w:color w:val="0000FF"/>
    </w:rPr>
  </w:style>
  <w:style w:type="paragraph" w:styleId="BodyTextIndent">
    <w:name w:val="Body Text Indent"/>
    <w:basedOn w:val="Normal"/>
    <w:pPr>
      <w:ind w:left="720"/>
    </w:pPr>
    <w:rPr>
      <w:i/>
      <w:color w:val="0000FF"/>
      <w:u w:val="single"/>
    </w:rPr>
  </w:style>
  <w:style w:type="paragraph" w:customStyle="1" w:styleId="Body">
    <w:name w:val="Body"/>
    <w:basedOn w:val="Normal"/>
    <w:pPr>
      <w:widowControl/>
      <w:spacing w:before="120" w:line="240" w:lineRule="auto"/>
      <w:jc w:val="both"/>
    </w:pPr>
    <w:rPr>
      <w:rFonts w:ascii="Book Antiqua" w:hAnsi="Book Antiqua"/>
    </w:rPr>
  </w:style>
  <w:style w:type="paragraph" w:customStyle="1" w:styleId="Bullet">
    <w:name w:val="Bullet"/>
    <w:basedOn w:val="Normal"/>
    <w:pPr>
      <w:widowControl/>
      <w:numPr>
        <w:numId w:val="81"/>
      </w:numPr>
      <w:tabs>
        <w:tab w:val="left" w:pos="720"/>
      </w:tabs>
      <w:spacing w:before="120" w:line="240" w:lineRule="auto"/>
      <w:ind w:left="720" w:right="360"/>
      <w:jc w:val="both"/>
    </w:pPr>
    <w:rPr>
      <w:rFonts w:ascii="Book Antiqua" w:hAnsi="Book Antiqua"/>
    </w:rPr>
  </w:style>
  <w:style w:type="paragraph" w:customStyle="1" w:styleId="InfoBlue">
    <w:name w:val="InfoBlue"/>
    <w:basedOn w:val="Normal"/>
    <w:next w:val="BodyText"/>
    <w:autoRedefine/>
    <w:rsid w:val="00DD4C0A"/>
    <w:pPr>
      <w:spacing w:after="120"/>
      <w:ind w:left="720"/>
    </w:pPr>
    <w:rPr>
      <w:i/>
      <w:color w:val="0000FF"/>
    </w:rPr>
  </w:style>
  <w:style w:type="character" w:styleId="Hyperlink">
    <w:name w:val="Hyperlink"/>
    <w:basedOn w:val="DefaultParagraphFont"/>
    <w:rPr>
      <w:color w:val="0000FF"/>
      <w:u w:val="single"/>
    </w:rPr>
  </w:style>
  <w:style w:type="character" w:styleId="Strong">
    <w:name w:val="Strong"/>
    <w:basedOn w:val="DefaultParagraphFont"/>
    <w:qFormat/>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4.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eader" Target="header5.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oter" Target="foot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Desktop\rup_srsu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rup_srsuc</Template>
  <TotalTime>2</TotalTime>
  <Pages>5</Pages>
  <Words>1185</Words>
  <Characters>6756</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Software Requirements Specification</vt:lpstr>
    </vt:vector>
  </TitlesOfParts>
  <Company>&lt;Company Name&gt;</Company>
  <LinksUpToDate>false</LinksUpToDate>
  <CharactersWithSpaces>7926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Software Requirements Specification</dc:title>
  <dc:subject>&lt;Project Name&gt;</dc:subject>
  <dc:creator>IBM_USER</dc:creator>
  <cp:lastModifiedBy>RDR</cp:lastModifiedBy>
  <cp:revision>2</cp:revision>
  <cp:lastPrinted>1601-01-01T00:00:00Z</cp:lastPrinted>
  <dcterms:created xsi:type="dcterms:W3CDTF">2013-03-05T22:43:00Z</dcterms:created>
  <dcterms:modified xsi:type="dcterms:W3CDTF">2013-03-05T22:43:00Z</dcterms:modified>
</cp:coreProperties>
</file>